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0" w:lineRule="exact"/>
        <w:ind w:left="0" w:right="0" w:first-line="0"/>
        <w:jc w:val="left"/>
        <w:rPr>
          <w:rFonts w:ascii="Arial"/>
          <w:color w:val="ff0000"/>
          <w:spacing w:val="0"/>
          <w:sz w:val="2"/>
        </w:rPr>
      </w:pPr>
      <w:r>
        <w:rPr>
          <w:rFonts w:ascii="Arial"/>
          <w:color w:val="ff0000"/>
          <w:spacing w:val="0"/>
          <w:sz w:val="2"/>
        </w:rPr>
        <w:t xml:space="preserve"> </w:t>
      </w:r>
    </w:p>
    <w:p>
      <w:pPr>
        <w:pStyle w:val="Normal"/>
        <w:framePr w:w="5447" w:x="3500" w:y="2503"/>
        <w:widowControl w:val="off"/>
        <w:autoSpaceDE w:val="off"/>
        <w:autoSpaceDN w:val="off"/>
        <w:spacing w:before="0" w:after="0" w:line="353" w:lineRule="exact"/>
        <w:ind w:left="0" w:right="0" w:first-line="0"/>
        <w:jc w:val="left"/>
        <w:rPr>
          <w:rFonts w:ascii="SPKLPF+ËÎÌå" w:hAnsi="SPKLPF+ËÎÌå" w:cs="SPKLPF+ËÎÌå"/>
          <w:color w:val="000000"/>
          <w:spacing w:val="0"/>
          <w:sz w:val="32"/>
        </w:rPr>
      </w:pPr>
      <w:r>
        <w:rPr>
          <w:rFonts w:ascii="SPKLPF+ËÎÌå" w:hAnsi="SPKLPF+ËÎÌå" w:cs="SPKLPF+ËÎÌå"/>
          <w:color w:val="000000"/>
          <w:spacing w:val="0"/>
          <w:sz w:val="32"/>
        </w:rPr>
        <w:t xml:space="preserve">《微观经济学》第     </w:t>
      </w:r>
      <w:r>
        <w:rPr>
          <w:rFonts w:ascii="Times New Roman"/>
          <w:b w:val="on"/>
          <w:color w:val="000000"/>
          <w:spacing w:val="0"/>
          <w:sz w:val="32"/>
        </w:rPr>
        <w:t>9</w:t>
      </w:r>
      <w:r>
        <w:rPr>
          <w:rFonts w:ascii="SPKLPF+ËÎÌå" w:hAnsi="SPKLPF+ËÎÌå" w:cs="SPKLPF+ËÎÌå"/>
          <w:color w:val="000000"/>
          <w:spacing w:val="0"/>
          <w:sz w:val="32"/>
        </w:rPr>
        <w:t xml:space="preserve">讲     </w:t>
      </w:r>
      <w:r>
        <w:rPr>
          <w:rFonts w:ascii="Times New Roman"/>
          <w:b w:val="on"/>
          <w:color w:val="000000"/>
          <w:spacing w:val="0"/>
          <w:sz w:val="32"/>
        </w:rPr>
        <w:t>2</w:t>
      </w:r>
      <w:r>
        <w:rPr>
          <w:rFonts w:ascii="SPKLPF+ËÎÌå" w:hAnsi="SPKLPF+ËÎÌå" w:cs="SPKLPF+ËÎÌå"/>
          <w:color w:val="000000"/>
          <w:spacing w:val="0"/>
          <w:sz w:val="32"/>
        </w:rPr>
        <w:t>学时</w:t>
      </w:r>
    </w:p>
    <w:p>
      <w:pPr>
        <w:pStyle w:val="Normal"/>
        <w:framePr w:w="5447" w:x="3500" w:y="2503"/>
        <w:widowControl w:val="off"/>
        <w:autoSpaceDE w:val="off"/>
        <w:autoSpaceDN w:val="off"/>
        <w:spacing w:before="0" w:after="0" w:line="617" w:lineRule="exact"/>
        <w:ind w:left="337" w:right="0" w:first-line="0"/>
        <w:jc w:val="left"/>
        <w:rPr>
          <w:rFonts w:ascii="SPKLPF+ËÎÌå" w:hAnsi="SPKLPF+ËÎÌå" w:cs="SPKLPF+ËÎÌå"/>
          <w:color w:val="000000"/>
          <w:spacing w:val="0"/>
          <w:sz w:val="30"/>
        </w:rPr>
      </w:pPr>
      <w:r>
        <w:rPr>
          <w:rFonts w:ascii="SPKLPF+ËÎÌå" w:hAnsi="SPKLPF+ËÎÌå" w:cs="SPKLPF+ËÎÌå"/>
          <w:color w:val="000000"/>
          <w:spacing w:val="0"/>
          <w:sz w:val="30"/>
        </w:rPr>
        <w:t>授课题目：第二章消费者选择</w:t>
      </w:r>
    </w:p>
    <w:p>
      <w:pPr>
        <w:pStyle w:val="Normal"/>
        <w:framePr w:w="5447" w:x="3500" w:y="2503"/>
        <w:widowControl w:val="off"/>
        <w:autoSpaceDE w:val="off"/>
        <w:autoSpaceDN w:val="off"/>
        <w:spacing w:before="0" w:after="0" w:line="624" w:lineRule="exact"/>
        <w:ind w:left="932" w:right="0" w:first-line="0"/>
        <w:jc w:val="left"/>
        <w:rPr>
          <w:rFonts w:ascii="SPKLPF+ËÎÌå" w:hAnsi="SPKLPF+ËÎÌå" w:cs="SPKLPF+ËÎÌå"/>
          <w:color w:val="000000"/>
          <w:spacing w:val="0"/>
          <w:sz w:val="30"/>
        </w:rPr>
      </w:pPr>
      <w:r>
        <w:rPr>
          <w:rFonts w:ascii="SPKLPF+ËÎÌå" w:hAnsi="SPKLPF+ËÎÌå" w:cs="SPKLPF+ËÎÌå"/>
          <w:color w:val="000000"/>
          <w:spacing w:val="0"/>
          <w:sz w:val="30"/>
        </w:rPr>
        <w:t>第三节预算约束线</w:t>
      </w:r>
    </w:p>
    <w:p>
      <w:pPr>
        <w:pStyle w:val="Normal"/>
        <w:framePr w:w="3008" w:x="4431" w:y="4395"/>
        <w:widowControl w:val="off"/>
        <w:autoSpaceDE w:val="off"/>
        <w:autoSpaceDN w:val="off"/>
        <w:spacing w:before="0" w:after="0" w:line="300" w:lineRule="exact"/>
        <w:ind w:left="0" w:right="0" w:first-line="0"/>
        <w:jc w:val="left"/>
        <w:rPr>
          <w:rFonts w:ascii="SPKLPF+ËÎÌå" w:hAnsi="SPKLPF+ËÎÌå" w:cs="SPKLPF+ËÎÌå"/>
          <w:color w:val="000000"/>
          <w:spacing w:val="0"/>
          <w:sz w:val="30"/>
        </w:rPr>
      </w:pPr>
      <w:r>
        <w:rPr>
          <w:rFonts w:ascii="SPKLPF+ËÎÌå" w:hAnsi="SPKLPF+ËÎÌå" w:cs="SPKLPF+ËÎÌå"/>
          <w:color w:val="000000"/>
          <w:spacing w:val="0"/>
          <w:sz w:val="30"/>
        </w:rPr>
        <w:t>第四节消费者均衡</w:t>
      </w:r>
    </w:p>
    <w:p>
      <w:pPr>
        <w:pStyle w:val="Normal"/>
        <w:framePr w:w="2997" w:x="1419" w:y="5002"/>
        <w:widowControl w:val="off"/>
        <w:autoSpaceDE w:val="off"/>
        <w:autoSpaceDN w:val="off"/>
        <w:spacing w:before="0" w:after="0" w:line="2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8"/>
        </w:rPr>
        <w:t>教学内容：</w:t>
      </w:r>
      <w:r>
        <w:rPr>
          <w:rFonts w:ascii="SPKLPF+ËÎÌå" w:hAnsi="SPKLPF+ËÎÌå" w:cs="SPKLPF+ËÎÌå"/>
          <w:color w:val="000000"/>
          <w:spacing w:val="0"/>
          <w:sz w:val="24"/>
        </w:rPr>
        <w:t>一、预算线</w:t>
      </w:r>
    </w:p>
    <w:p>
      <w:pPr>
        <w:pStyle w:val="Normal"/>
        <w:framePr w:w="2760" w:x="2859" w:y="551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二、消费者均衡的条件</w:t>
      </w:r>
    </w:p>
    <w:p>
      <w:pPr>
        <w:pStyle w:val="Normal"/>
        <w:framePr w:w="5089" w:x="1419" w:y="5962"/>
        <w:widowControl w:val="off"/>
        <w:autoSpaceDE w:val="off"/>
        <w:autoSpaceDN w:val="off"/>
        <w:spacing w:before="0" w:after="0" w:line="2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8"/>
        </w:rPr>
        <w:t>教学目标：</w:t>
      </w:r>
      <w:r>
        <w:rPr>
          <w:rFonts w:ascii="SPKLPF+ËÎÌå" w:hAnsi="SPKLPF+ËÎÌå" w:cs="SPKLPF+ËÎÌå"/>
          <w:color w:val="000000"/>
          <w:spacing w:val="0"/>
          <w:sz w:val="24"/>
        </w:rPr>
        <w:t>一、掌握消费者均衡的条件</w:t>
      </w:r>
    </w:p>
    <w:p>
      <w:pPr>
        <w:pStyle w:val="Normal"/>
        <w:framePr w:w="8280" w:x="2890" w:y="647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二、使学生掌握基数效用论关于商品价值的决定的观点并会加以运用</w:t>
      </w:r>
    </w:p>
    <w:p>
      <w:pPr>
        <w:pStyle w:val="Normal"/>
        <w:framePr w:w="4968" w:x="2859" w:y="695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三、掌握消费者剩余的含义并会加以运用</w:t>
      </w:r>
    </w:p>
    <w:p>
      <w:pPr>
        <w:pStyle w:val="Normal"/>
        <w:framePr w:w="2669" w:x="1419" w:y="7402"/>
        <w:widowControl w:val="off"/>
        <w:autoSpaceDE w:val="off"/>
        <w:autoSpaceDN w:val="off"/>
        <w:spacing w:before="0" w:after="0" w:line="281" w:lineRule="exact"/>
        <w:ind w:left="0" w:right="0" w:first-line="0"/>
        <w:jc w:val="left"/>
        <w:rPr>
          <w:rFonts w:ascii="SPKLPF+ËÎÌå" w:hAnsi="SPKLPF+ËÎÌå" w:cs="SPKLPF+ËÎÌå"/>
          <w:color w:val="000000"/>
          <w:spacing w:val="0"/>
          <w:sz w:val="28"/>
        </w:rPr>
      </w:pPr>
      <w:r>
        <w:rPr>
          <w:rFonts w:ascii="SPKLPF+ËÎÌå" w:hAnsi="SPKLPF+ËÎÌå" w:cs="SPKLPF+ËÎÌå"/>
          <w:color w:val="000000"/>
          <w:spacing w:val="0"/>
          <w:sz w:val="28"/>
        </w:rPr>
        <w:t>教学重点、难点：</w:t>
      </w:r>
    </w:p>
    <w:p>
      <w:pPr>
        <w:pStyle w:val="Normal"/>
        <w:framePr w:w="2760" w:x="2619" w:y="791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一、消费者的均衡条件</w:t>
      </w:r>
    </w:p>
    <w:p>
      <w:pPr>
        <w:pStyle w:val="Normal"/>
        <w:framePr w:w="2040" w:x="2619" w:y="839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二、消费者剩余</w:t>
      </w:r>
    </w:p>
    <w:p>
      <w:pPr>
        <w:pStyle w:val="Normal"/>
        <w:framePr w:w="8187" w:x="1419" w:y="8842"/>
        <w:widowControl w:val="off"/>
        <w:autoSpaceDE w:val="off"/>
        <w:autoSpaceDN w:val="off"/>
        <w:spacing w:before="0" w:after="0" w:line="2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8"/>
        </w:rPr>
        <w:t>教学手段与方法：</w:t>
      </w:r>
      <w:r>
        <w:rPr>
          <w:rFonts w:ascii="Times New Roman"/>
          <w:color w:val="000000"/>
          <w:spacing w:val="0"/>
          <w:sz w:val="24"/>
        </w:rPr>
        <w:t>PPT+</w:t>
      </w:r>
      <w:r>
        <w:rPr>
          <w:rFonts w:ascii="SPKLPF+ËÎÌå" w:hAnsi="SPKLPF+ËÎÌå" w:cs="SPKLPF+ËÎÌå"/>
          <w:color w:val="000000"/>
          <w:spacing w:val="0"/>
          <w:sz w:val="24"/>
        </w:rPr>
        <w:t>板书教学；讲授法、案例分析法、讨论法</w:t>
      </w:r>
    </w:p>
    <w:p>
      <w:pPr>
        <w:pStyle w:val="Normal"/>
        <w:framePr w:w="8187" w:x="1419" w:y="884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8"/>
        </w:rPr>
        <w:t>板书设计：</w:t>
      </w:r>
      <w:r>
        <w:rPr>
          <w:rFonts w:ascii="SPKLPF+ËÎÌå" w:hAnsi="SPKLPF+ËÎÌå" w:cs="SPKLPF+ËÎÌå"/>
          <w:color w:val="000000"/>
          <w:spacing w:val="0"/>
          <w:sz w:val="24"/>
        </w:rPr>
        <w:t>第三章消费者选择</w:t>
      </w:r>
    </w:p>
    <w:p>
      <w:pPr>
        <w:pStyle w:val="Normal"/>
        <w:framePr w:w="1080" w:x="3339" w:y="983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第一节</w:t>
      </w:r>
    </w:p>
    <w:p>
      <w:pPr>
        <w:pStyle w:val="Normal"/>
        <w:framePr w:w="1800" w:x="4419" w:y="983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效用理论概述</w:t>
      </w:r>
    </w:p>
    <w:p>
      <w:pPr>
        <w:pStyle w:val="Normal"/>
        <w:framePr w:w="4692" w:x="3819" w:y="1031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一、效用的含义及特点（欲望、满足）</w:t>
      </w:r>
    </w:p>
    <w:p>
      <w:pPr>
        <w:pStyle w:val="Normal"/>
        <w:framePr w:w="4692" w:x="3819" w:y="10318"/>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二、两种效用理论</w:t>
      </w:r>
    </w:p>
    <w:p>
      <w:pPr>
        <w:pStyle w:val="Normal"/>
        <w:framePr w:w="5800" w:x="3819" w:y="11278"/>
        <w:widowControl w:val="off"/>
        <w:autoSpaceDE w:val="off"/>
        <w:autoSpaceDN w:val="off"/>
        <w:spacing w:before="0" w:after="0" w:line="240" w:lineRule="exact"/>
        <w:ind w:left="24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基数：用基数衡量，可以比较大小，加总求和</w:t>
      </w:r>
    </w:p>
    <w:p>
      <w:pPr>
        <w:pStyle w:val="Normal"/>
        <w:framePr w:w="5800" w:x="3819" w:y="11278"/>
        <w:widowControl w:val="off"/>
        <w:autoSpaceDE w:val="off"/>
        <w:autoSpaceDN w:val="off"/>
        <w:spacing w:before="0" w:after="0" w:line="480" w:lineRule="exact"/>
        <w:ind w:left="24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序数：只能排序，用序数衡量，不能加总求和</w:t>
      </w:r>
    </w:p>
    <w:p>
      <w:pPr>
        <w:pStyle w:val="Normal"/>
        <w:framePr w:w="5800" w:x="3819" w:y="11278"/>
        <w:widowControl w:val="off"/>
        <w:autoSpaceDE w:val="off"/>
        <w:autoSpaceDN w:val="off"/>
        <w:spacing w:before="0" w:after="0" w:line="4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三、总效用、边际效用及其关系</w:t>
      </w:r>
    </w:p>
    <w:p>
      <w:pPr>
        <w:pStyle w:val="Normal"/>
        <w:framePr w:w="5800" w:x="3819" w:y="11278"/>
        <w:widowControl w:val="off"/>
        <w:autoSpaceDE w:val="off"/>
        <w:autoSpaceDN w:val="off"/>
        <w:spacing w:before="0" w:after="0" w:line="480" w:lineRule="exact"/>
        <w:ind w:left="24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当 </w:t>
      </w:r>
      <w:r>
        <w:rPr>
          <w:rFonts w:ascii="Times New Roman"/>
          <w:color w:val="000000"/>
          <w:spacing w:val="0"/>
          <w:sz w:val="24"/>
        </w:rPr>
        <w:t>MU &gt; 0</w:t>
      </w:r>
      <w:r>
        <w:rPr>
          <w:rFonts w:ascii="SPKLPF+ËÎÌå" w:hAnsi="SPKLPF+ËÎÌå" w:cs="SPKLPF+ËÎÌå"/>
          <w:color w:val="000000"/>
          <w:spacing w:val="0"/>
          <w:sz w:val="24"/>
        </w:rPr>
        <w:t>，</w:t>
      </w:r>
      <w:r>
        <w:rPr>
          <w:rFonts w:ascii="Times New Roman"/>
          <w:color w:val="000000"/>
          <w:spacing w:val="0"/>
          <w:sz w:val="24"/>
        </w:rPr>
        <w:t>TU</w:t>
      </w:r>
      <w:r>
        <w:rPr>
          <w:rFonts w:ascii="SPKLPF+ËÎÌå" w:hAnsi="SPKLPF+ËÎÌå" w:cs="SPKLPF+ËÎÌå"/>
          <w:color w:val="000000"/>
          <w:spacing w:val="0"/>
          <w:sz w:val="24"/>
        </w:rPr>
        <w:t xml:space="preserve">↑；当 </w:t>
      </w:r>
      <w:r>
        <w:rPr>
          <w:rFonts w:ascii="Times New Roman"/>
          <w:color w:val="000000"/>
          <w:spacing w:val="0"/>
          <w:sz w:val="24"/>
        </w:rPr>
        <w:t>MU &lt; 0</w:t>
      </w:r>
      <w:r>
        <w:rPr>
          <w:rFonts w:ascii="SPKLPF+ËÎÌå" w:hAnsi="SPKLPF+ËÎÌå" w:cs="SPKLPF+ËÎÌå"/>
          <w:color w:val="000000"/>
          <w:spacing w:val="0"/>
          <w:sz w:val="24"/>
        </w:rPr>
        <w:t xml:space="preserve">，  </w:t>
      </w:r>
      <w:r>
        <w:rPr>
          <w:rFonts w:ascii="Times New Roman"/>
          <w:color w:val="000000"/>
          <w:spacing w:val="0"/>
          <w:sz w:val="24"/>
        </w:rPr>
        <w:t>TU</w:t>
      </w:r>
      <w:r>
        <w:rPr>
          <w:rFonts w:ascii="SPKLPF+ËÎÌå" w:hAnsi="SPKLPF+ËÎÌå" w:cs="SPKLPF+ËÎÌå"/>
          <w:color w:val="000000"/>
          <w:spacing w:val="0"/>
          <w:sz w:val="24"/>
        </w:rPr>
        <w:t>↓；</w:t>
      </w:r>
    </w:p>
    <w:p>
      <w:pPr>
        <w:pStyle w:val="Normal"/>
        <w:framePr w:w="5800" w:x="3819" w:y="11278"/>
        <w:widowControl w:val="off"/>
        <w:autoSpaceDE w:val="off"/>
        <w:autoSpaceDN w:val="off"/>
        <w:spacing w:before="0" w:after="0" w:line="480" w:lineRule="exact"/>
        <w:ind w:left="24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当 </w:t>
      </w:r>
      <w:r>
        <w:rPr>
          <w:rFonts w:ascii="Times New Roman"/>
          <w:color w:val="000000"/>
          <w:spacing w:val="0"/>
          <w:sz w:val="24"/>
        </w:rPr>
        <w:t>MU = 0</w:t>
      </w:r>
      <w:r>
        <w:rPr>
          <w:rFonts w:ascii="SPKLPF+ËÎÌå" w:hAnsi="SPKLPF+ËÎÌå" w:cs="SPKLPF+ËÎÌå"/>
          <w:color w:val="000000"/>
          <w:spacing w:val="0"/>
          <w:sz w:val="24"/>
        </w:rPr>
        <w:t xml:space="preserve">，  </w:t>
      </w:r>
      <w:r>
        <w:rPr>
          <w:rFonts w:ascii="Times New Roman"/>
          <w:color w:val="000000"/>
          <w:spacing w:val="0"/>
          <w:sz w:val="24"/>
        </w:rPr>
        <w:t>TU</w:t>
      </w:r>
      <w:r>
        <w:rPr>
          <w:rFonts w:ascii="SPKLPF+ËÎÌå" w:hAnsi="SPKLPF+ËÎÌå" w:cs="SPKLPF+ËÎÌå"/>
          <w:color w:val="000000"/>
          <w:spacing w:val="0"/>
          <w:sz w:val="24"/>
        </w:rPr>
        <w:t>最高点，总效用达到最大。</w:t>
      </w:r>
    </w:p>
    <w:p>
      <w:pPr>
        <w:pStyle w:val="Normal"/>
        <w:framePr w:w="5800" w:x="3819" w:y="11278"/>
        <w:widowControl w:val="off"/>
        <w:autoSpaceDE w:val="off"/>
        <w:autoSpaceDN w:val="off"/>
        <w:spacing w:before="0" w:after="0" w:line="480" w:lineRule="exact"/>
        <w:ind w:left="240" w:right="0" w:first-line="0"/>
        <w:jc w:val="left"/>
        <w:rPr>
          <w:rFonts w:ascii="Times New Roman"/>
          <w:color w:val="000000"/>
          <w:spacing w:val="0"/>
          <w:sz w:val="24"/>
        </w:rPr>
      </w:pPr>
      <w:r>
        <w:rPr>
          <w:rFonts w:ascii="Times New Roman"/>
          <w:color w:val="000000"/>
          <w:spacing w:val="0"/>
          <w:sz w:val="24"/>
        </w:rPr>
        <w:t>TU=f(Q)</w:t>
      </w:r>
      <w:r>
        <w:rPr>
          <w:rFonts w:ascii="SPKLPF+ËÎÌå" w:hAnsi="SPKLPF+ËÎÌå" w:cs="SPKLPF+ËÎÌå"/>
          <w:color w:val="000000"/>
          <w:spacing w:val="0"/>
          <w:sz w:val="24"/>
        </w:rPr>
        <w:t>；</w:t>
      </w:r>
      <w:r>
        <w:rPr>
          <w:rFonts w:ascii="Times New Roman"/>
          <w:color w:val="000000"/>
          <w:spacing w:val="0"/>
          <w:sz w:val="24"/>
        </w:rPr>
        <w:t>MU= d TU/dQ</w:t>
      </w:r>
    </w:p>
    <w:p>
      <w:pPr>
        <w:pStyle w:val="Normal"/>
        <w:framePr w:w="2760" w:x="3819" w:y="1415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四、边际效用递减规律</w:t>
      </w:r>
    </w:p>
    <w:p>
      <w:pPr>
        <w:pStyle w:val="Normal"/>
        <w:framePr w:w="1826" w:x="1419" w:y="14603"/>
        <w:widowControl w:val="off"/>
        <w:autoSpaceDE w:val="off"/>
        <w:autoSpaceDN w:val="off"/>
        <w:spacing w:before="0" w:after="0" w:line="281" w:lineRule="exact"/>
        <w:ind w:left="0" w:right="0" w:first-line="0"/>
        <w:jc w:val="left"/>
        <w:rPr>
          <w:rFonts w:ascii="SPKLPF+ËÎÌå" w:hAnsi="SPKLPF+ËÎÌå" w:cs="SPKLPF+ËÎÌå"/>
          <w:color w:val="000000"/>
          <w:spacing w:val="0"/>
          <w:sz w:val="28"/>
        </w:rPr>
      </w:pPr>
      <w:r>
        <w:rPr>
          <w:rFonts w:ascii="SPKLPF+ËÎÌå" w:hAnsi="SPKLPF+ËÎÌå" w:cs="SPKLPF+ËÎÌå"/>
          <w:color w:val="000000"/>
          <w:spacing w:val="0"/>
          <w:sz w:val="28"/>
        </w:rPr>
        <w:t>教学过程：</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2908" w:x="1901" w:y="254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第三节消费者的预算线</w:t>
      </w:r>
    </w:p>
    <w:p>
      <w:pPr>
        <w:pStyle w:val="Normal"/>
        <w:framePr w:w="10237" w:x="1419" w:y="3013"/>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一、预算线</w:t>
      </w:r>
      <w:r>
        <w:rPr>
          <w:rFonts w:ascii="Times New Roman"/>
          <w:color w:val="000000"/>
          <w:spacing w:val="0"/>
          <w:sz w:val="24"/>
        </w:rPr>
        <w:t>:</w:t>
      </w:r>
      <w:r>
        <w:rPr>
          <w:rFonts w:ascii="SPKLPF+ËÎÌå" w:hAnsi="SPKLPF+ËÎÌå" w:cs="SPKLPF+ËÎÌå"/>
          <w:color w:val="000000"/>
          <w:spacing w:val="0"/>
          <w:sz w:val="24"/>
        </w:rPr>
        <w:t>又称消费可能线。它表示在消费者收入和商品价格既定的条件下，消</w:t>
      </w:r>
    </w:p>
    <w:p>
      <w:pPr>
        <w:pStyle w:val="Normal"/>
        <w:framePr w:w="10237" w:x="1419" w:y="3013"/>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费者的全部收入所能购买到的两种商品的不同数量的各种组合。其方程为</w:t>
      </w:r>
    </w:p>
    <w:p>
      <w:pPr>
        <w:pStyle w:val="Normal"/>
        <w:framePr w:w="1822" w:x="1463" w:y="3833"/>
        <w:widowControl w:val="off"/>
        <w:autoSpaceDE w:val="off"/>
        <w:autoSpaceDN w:val="off"/>
        <w:spacing w:before="0" w:after="0" w:line="308" w:lineRule="exact"/>
        <w:ind w:left="0" w:right="0" w:first-line="0"/>
        <w:jc w:val="left"/>
        <w:rPr>
          <w:rFonts w:ascii="Times New Roman"/>
          <w:i w:val="on"/>
          <w:color w:val="000000"/>
          <w:spacing w:val="0"/>
          <w:sz w:val="25"/>
        </w:rPr>
      </w:pPr>
      <w:r>
        <w:rPr>
          <w:rFonts w:ascii="Times New Roman"/>
          <w:i w:val="on"/>
          <w:color w:val="000000"/>
          <w:spacing w:val="0"/>
          <w:sz w:val="25"/>
        </w:rPr>
        <w:t xml:space="preserve">I </w:t>
      </w:r>
      <w:r>
        <w:rPr>
          <w:rFonts w:ascii="AORAVK+Symbol" w:hAnsi="AORAVK+Symbol" w:cs="AORAVK+Symbol"/>
          <w:color w:val="000000"/>
          <w:spacing w:val="0"/>
          <w:sz w:val="25"/>
        </w:rPr>
        <w:t xml:space="preserve"> </w:t>
      </w:r>
      <w:r>
        <w:rPr>
          <w:rFonts w:ascii="Times New Roman"/>
          <w:i w:val="on"/>
          <w:color w:val="000000"/>
          <w:spacing w:val="0"/>
          <w:sz w:val="25"/>
        </w:rPr>
        <w:t>P</w:t>
      </w:r>
      <w:r>
        <w:rPr>
          <w:rFonts w:ascii="Times New Roman"/>
          <w:color w:val="000000"/>
          <w:spacing w:val="0"/>
          <w:sz w:val="15"/>
        </w:rPr>
        <w:t>1</w:t>
      </w:r>
      <w:r>
        <w:rPr>
          <w:rFonts w:ascii="Times New Roman"/>
          <w:i w:val="on"/>
          <w:color w:val="000000"/>
          <w:spacing w:val="0"/>
          <w:sz w:val="25"/>
        </w:rPr>
        <w:t>X</w:t>
      </w:r>
      <w:r>
        <w:rPr>
          <w:rFonts w:ascii="Times New Roman"/>
          <w:color w:val="000000"/>
          <w:spacing w:val="0"/>
          <w:sz w:val="15"/>
        </w:rPr>
        <w:t xml:space="preserve">1 </w:t>
      </w:r>
      <w:r>
        <w:rPr>
          <w:rFonts w:ascii="AORAVK+Symbol" w:hAnsi="AORAVK+Symbol" w:cs="AORAVK+Symbol"/>
          <w:color w:val="000000"/>
          <w:spacing w:val="0"/>
          <w:sz w:val="25"/>
        </w:rPr>
        <w:t xml:space="preserve"> </w:t>
      </w:r>
      <w:r>
        <w:rPr>
          <w:rFonts w:ascii="Times New Roman"/>
          <w:i w:val="on"/>
          <w:color w:val="000000"/>
          <w:spacing w:val="0"/>
          <w:sz w:val="25"/>
        </w:rPr>
        <w:t>P</w:t>
      </w:r>
      <w:r>
        <w:rPr>
          <w:rFonts w:ascii="Times New Roman"/>
          <w:color w:val="000000"/>
          <w:spacing w:val="0"/>
          <w:sz w:val="15"/>
        </w:rPr>
        <w:t>2</w:t>
      </w:r>
      <w:r>
        <w:rPr>
          <w:rFonts w:ascii="Times New Roman"/>
          <w:i w:val="on"/>
          <w:color w:val="000000"/>
          <w:spacing w:val="0"/>
          <w:sz w:val="25"/>
        </w:rPr>
        <w:t>X</w:t>
      </w:r>
    </w:p>
    <w:p>
      <w:pPr>
        <w:pStyle w:val="Normal"/>
        <w:framePr w:w="8488" w:x="2939" w:y="3865"/>
        <w:widowControl w:val="off"/>
        <w:autoSpaceDE w:val="off"/>
        <w:autoSpaceDN w:val="off"/>
        <w:spacing w:before="0" w:after="0" w:line="271" w:lineRule="exact"/>
        <w:ind w:left="0" w:right="0" w:first-line="0"/>
        <w:jc w:val="left"/>
        <w:rPr>
          <w:rFonts w:ascii="SPKLPF+ËÎÌå" w:hAnsi="SPKLPF+ËÎÌå" w:cs="SPKLPF+ËÎÌå"/>
          <w:color w:val="000000"/>
          <w:spacing w:val="0"/>
          <w:sz w:val="24"/>
        </w:rPr>
      </w:pPr>
      <w:r>
        <w:rPr>
          <w:rFonts w:ascii="Times New Roman"/>
          <w:color w:val="000000"/>
          <w:spacing w:val="0"/>
          <w:sz w:val="15"/>
        </w:rPr>
        <w:t>2</w:t>
      </w:r>
      <w:r>
        <w:rPr>
          <w:rFonts w:ascii="SPKLPF+ËÎÌå" w:hAnsi="SPKLPF+ËÎÌå" w:cs="SPKLPF+ËÎÌå"/>
          <w:color w:val="000000"/>
          <w:spacing w:val="0"/>
          <w:sz w:val="24"/>
        </w:rPr>
        <w:t xml:space="preserve">（其中， </w:t>
      </w:r>
      <w:r>
        <w:rPr>
          <w:rFonts w:ascii="Times New Roman"/>
          <w:i w:val="on"/>
          <w:color w:val="000000"/>
          <w:spacing w:val="0"/>
          <w:sz w:val="24"/>
        </w:rPr>
        <w:t>I</w:t>
      </w:r>
      <w:r>
        <w:rPr>
          <w:rFonts w:ascii="SPKLPF+ËÎÌå" w:hAnsi="SPKLPF+ËÎÌå" w:cs="SPKLPF+ËÎÌå"/>
          <w:color w:val="000000"/>
          <w:spacing w:val="0"/>
          <w:sz w:val="24"/>
        </w:rPr>
        <w:t xml:space="preserve">表示消费者的既定收入，  </w:t>
      </w:r>
      <w:r>
        <w:rPr>
          <w:rFonts w:ascii="Times New Roman"/>
          <w:i w:val="on"/>
          <w:color w:val="000000"/>
          <w:spacing w:val="0"/>
          <w:sz w:val="24"/>
        </w:rPr>
        <w:t>P</w:t>
      </w:r>
      <w:r>
        <w:rPr>
          <w:rFonts w:ascii="Times New Roman"/>
          <w:color w:val="000000"/>
          <w:spacing w:val="0"/>
          <w:sz w:val="14"/>
        </w:rPr>
        <w:t>1</w:t>
      </w:r>
      <w:r>
        <w:rPr>
          <w:rFonts w:ascii="SPKLPF+ËÎÌå" w:hAnsi="SPKLPF+ËÎÌå" w:cs="SPKLPF+ËÎÌå"/>
          <w:color w:val="000000"/>
          <w:spacing w:val="0"/>
          <w:sz w:val="24"/>
        </w:rPr>
        <w:t xml:space="preserve">和      </w:t>
      </w:r>
      <w:r>
        <w:rPr>
          <w:rFonts w:ascii="Times New Roman"/>
          <w:color w:val="000000"/>
          <w:spacing w:val="0"/>
          <w:sz w:val="14"/>
        </w:rPr>
        <w:t>2</w:t>
      </w:r>
      <w:r>
        <w:rPr>
          <w:rFonts w:ascii="SPKLPF+ËÎÌå" w:hAnsi="SPKLPF+ËÎÌå" w:cs="SPKLPF+ËÎÌå"/>
          <w:color w:val="000000"/>
          <w:spacing w:val="0"/>
          <w:sz w:val="24"/>
        </w:rPr>
        <w:t xml:space="preserve">分别表示已知的商品  </w:t>
      </w:r>
      <w:r>
        <w:rPr>
          <w:rFonts w:ascii="Times New Roman"/>
          <w:color w:val="000000"/>
          <w:spacing w:val="0"/>
          <w:sz w:val="24"/>
        </w:rPr>
        <w:t>1</w:t>
      </w:r>
      <w:r>
        <w:rPr>
          <w:rFonts w:ascii="SPKLPF+ËÎÌå" w:hAnsi="SPKLPF+ËÎÌå" w:cs="SPKLPF+ËÎÌå"/>
          <w:color w:val="000000"/>
          <w:spacing w:val="0"/>
          <w:sz w:val="24"/>
        </w:rPr>
        <w:t>和</w:t>
      </w:r>
    </w:p>
    <w:p>
      <w:pPr>
        <w:pStyle w:val="Normal"/>
        <w:framePr w:w="8488" w:x="2939" w:y="3865"/>
        <w:widowControl w:val="off"/>
        <w:autoSpaceDE w:val="off"/>
        <w:autoSpaceDN w:val="off"/>
        <w:spacing w:before="0" w:after="0" w:line="381" w:lineRule="exact"/>
        <w:ind w:left="4452" w:right="0" w:first-line="0"/>
        <w:jc w:val="left"/>
        <w:rPr>
          <w:rFonts w:ascii="Times New Roman"/>
          <w:i w:val="on"/>
          <w:color w:val="000000"/>
          <w:spacing w:val="0"/>
          <w:sz w:val="25"/>
        </w:rPr>
      </w:pPr>
      <w:r>
        <w:rPr>
          <w:rFonts w:ascii="Times New Roman"/>
          <w:i w:val="on"/>
          <w:color w:val="000000"/>
          <w:spacing w:val="0"/>
          <w:sz w:val="25"/>
        </w:rPr>
        <w:t>P</w:t>
      </w:r>
    </w:p>
    <w:p>
      <w:pPr>
        <w:pStyle w:val="Normal"/>
        <w:framePr w:w="7263" w:x="1419" w:y="4345"/>
        <w:widowControl w:val="off"/>
        <w:autoSpaceDE w:val="off"/>
        <w:autoSpaceDN w:val="off"/>
        <w:spacing w:before="0" w:after="0" w:line="274"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商品 </w:t>
      </w:r>
      <w:r>
        <w:rPr>
          <w:rFonts w:ascii="Times New Roman"/>
          <w:color w:val="000000"/>
          <w:spacing w:val="0"/>
          <w:sz w:val="24"/>
        </w:rPr>
        <w:t>2</w:t>
      </w:r>
      <w:r>
        <w:rPr>
          <w:rFonts w:ascii="SPKLPF+ËÎÌå" w:hAnsi="SPKLPF+ËÎÌå" w:cs="SPKLPF+ËÎÌå"/>
          <w:color w:val="000000"/>
          <w:spacing w:val="0"/>
          <w:sz w:val="24"/>
        </w:rPr>
        <w:t xml:space="preserve">的价格，  </w:t>
      </w:r>
      <w:r>
        <w:rPr>
          <w:rFonts w:ascii="Times New Roman"/>
          <w:i w:val="on"/>
          <w:color w:val="000000"/>
          <w:spacing w:val="0"/>
          <w:sz w:val="24"/>
        </w:rPr>
        <w:t>X</w:t>
      </w:r>
      <w:r>
        <w:rPr>
          <w:rFonts w:ascii="Times New Roman"/>
          <w:color w:val="000000"/>
          <w:spacing w:val="0"/>
          <w:sz w:val="14"/>
        </w:rPr>
        <w:t>1</w:t>
      </w:r>
      <w:r>
        <w:rPr>
          <w:rFonts w:ascii="SPKLPF+ËÎÌå" w:hAnsi="SPKLPF+ËÎÌå" w:cs="SPKLPF+ËÎÌå"/>
          <w:color w:val="000000"/>
          <w:spacing w:val="0"/>
          <w:sz w:val="24"/>
        </w:rPr>
        <w:t xml:space="preserve">和 </w:t>
      </w:r>
      <w:r>
        <w:rPr>
          <w:rFonts w:ascii="Times New Roman"/>
          <w:i w:val="on"/>
          <w:color w:val="000000"/>
          <w:spacing w:val="0"/>
          <w:sz w:val="25"/>
        </w:rPr>
        <w:t xml:space="preserve">X </w:t>
      </w:r>
      <w:r>
        <w:rPr>
          <w:rFonts w:ascii="Times New Roman"/>
          <w:color w:val="000000"/>
          <w:spacing w:val="0"/>
          <w:sz w:val="14"/>
        </w:rPr>
        <w:t>2</w:t>
      </w:r>
      <w:r>
        <w:rPr>
          <w:rFonts w:ascii="SPKLPF+ËÎÌå" w:hAnsi="SPKLPF+ËÎÌå" w:cs="SPKLPF+ËÎÌå"/>
          <w:color w:val="000000"/>
          <w:spacing w:val="0"/>
          <w:sz w:val="24"/>
        </w:rPr>
        <w:t xml:space="preserve">分别表示商品  </w:t>
      </w:r>
      <w:r>
        <w:rPr>
          <w:rFonts w:ascii="Times New Roman"/>
          <w:color w:val="000000"/>
          <w:spacing w:val="0"/>
          <w:sz w:val="24"/>
        </w:rPr>
        <w:t>1</w:t>
      </w:r>
      <w:r>
        <w:rPr>
          <w:rFonts w:ascii="SPKLPF+ËÎÌå" w:hAnsi="SPKLPF+ËÎÌå" w:cs="SPKLPF+ËÎÌå"/>
          <w:color w:val="000000"/>
          <w:spacing w:val="0"/>
          <w:sz w:val="24"/>
        </w:rPr>
        <w:t xml:space="preserve">和商品  </w:t>
      </w:r>
      <w:r>
        <w:rPr>
          <w:rFonts w:ascii="Times New Roman"/>
          <w:color w:val="000000"/>
          <w:spacing w:val="0"/>
          <w:sz w:val="24"/>
        </w:rPr>
        <w:t>2</w:t>
      </w:r>
      <w:r>
        <w:rPr>
          <w:rFonts w:ascii="SPKLPF+ËÎÌå" w:hAnsi="SPKLPF+ËÎÌå" w:cs="SPKLPF+ËÎÌå"/>
          <w:color w:val="000000"/>
          <w:spacing w:val="0"/>
          <w:sz w:val="24"/>
        </w:rPr>
        <w:t>的数量。）</w:t>
      </w:r>
    </w:p>
    <w:p>
      <w:pPr>
        <w:pStyle w:val="Normal"/>
        <w:framePr w:w="533" w:x="3699" w:y="5894"/>
        <w:widowControl w:val="off"/>
        <w:autoSpaceDE w:val="off"/>
        <w:autoSpaceDN w:val="off"/>
        <w:spacing w:before="0" w:after="0" w:line="266" w:lineRule="exact"/>
        <w:ind w:left="0" w:right="0" w:first-line="0"/>
        <w:jc w:val="left"/>
        <w:rPr>
          <w:rFonts w:ascii="Times New Roman"/>
          <w:color w:val="000000"/>
          <w:spacing w:val="0"/>
          <w:sz w:val="24"/>
        </w:rPr>
      </w:pPr>
      <w:r>
        <w:rPr>
          <w:rFonts w:ascii="Times New Roman"/>
          <w:color w:val="000000"/>
          <w:spacing w:val="0"/>
          <w:sz w:val="24"/>
        </w:rPr>
        <w:t>Y</w:t>
      </w:r>
    </w:p>
    <w:p>
      <w:pPr>
        <w:pStyle w:val="Normal"/>
        <w:framePr w:w="533" w:x="4059" w:y="7334"/>
        <w:widowControl w:val="off"/>
        <w:autoSpaceDE w:val="off"/>
        <w:autoSpaceDN w:val="off"/>
        <w:spacing w:before="0" w:after="0" w:line="266" w:lineRule="exact"/>
        <w:ind w:left="0" w:right="0" w:first-line="0"/>
        <w:jc w:val="left"/>
        <w:rPr>
          <w:rFonts w:ascii="Times New Roman"/>
          <w:color w:val="000000"/>
          <w:spacing w:val="0"/>
          <w:sz w:val="24"/>
        </w:rPr>
      </w:pPr>
      <w:r>
        <w:rPr>
          <w:rFonts w:ascii="Times New Roman"/>
          <w:color w:val="000000"/>
          <w:spacing w:val="0"/>
          <w:sz w:val="24"/>
        </w:rPr>
        <w:t>O</w:t>
      </w:r>
    </w:p>
    <w:p>
      <w:pPr>
        <w:pStyle w:val="Normal"/>
        <w:framePr w:w="533" w:x="5919" w:y="7334"/>
        <w:widowControl w:val="off"/>
        <w:autoSpaceDE w:val="off"/>
        <w:autoSpaceDN w:val="off"/>
        <w:spacing w:before="0" w:after="0" w:line="266" w:lineRule="exact"/>
        <w:ind w:left="0" w:right="0" w:first-line="0"/>
        <w:jc w:val="left"/>
        <w:rPr>
          <w:rFonts w:ascii="Times New Roman"/>
          <w:color w:val="000000"/>
          <w:spacing w:val="0"/>
          <w:sz w:val="24"/>
        </w:rPr>
      </w:pPr>
      <w:r>
        <w:rPr>
          <w:rFonts w:ascii="Times New Roman"/>
          <w:color w:val="000000"/>
          <w:spacing w:val="0"/>
          <w:sz w:val="24"/>
        </w:rPr>
        <w:t>X</w:t>
      </w:r>
    </w:p>
    <w:p>
      <w:pPr>
        <w:pStyle w:val="Normal"/>
        <w:framePr w:w="10232" w:x="1419" w:y="7821"/>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二、预算线的变动可以归纳为四种情况：第一种，当两种商品的价格不变，消费</w:t>
      </w:r>
    </w:p>
    <w:p>
      <w:pPr>
        <w:pStyle w:val="Normal"/>
        <w:framePr w:w="1023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者的收入发生变化时，预算线的位置会发生平移；第二种，当消费者的收入不变，两</w:t>
      </w:r>
    </w:p>
    <w:p>
      <w:pPr>
        <w:pStyle w:val="Normal"/>
        <w:framePr w:w="1023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种商品的价格同比例同方向变化时，预算线的位置也会发生平移；第三种，当消费者</w:t>
      </w:r>
    </w:p>
    <w:p>
      <w:pPr>
        <w:pStyle w:val="Normal"/>
        <w:framePr w:w="10404" w:x="1419" w:y="926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的收入不变，一种商品的价格不变而另一种商品的价格发生变化时，不仅预算线的斜</w:t>
      </w:r>
    </w:p>
    <w:p>
      <w:pPr>
        <w:pStyle w:val="Normal"/>
        <w:framePr w:w="10404" w:x="1419" w:y="9262"/>
        <w:widowControl w:val="off"/>
        <w:autoSpaceDE w:val="off"/>
        <w:autoSpaceDN w:val="off"/>
        <w:spacing w:before="0" w:after="0" w:line="287" w:lineRule="exact"/>
        <w:ind w:left="498" w:right="0" w:first-line="0"/>
        <w:jc w:val="left"/>
        <w:rPr>
          <w:rFonts w:ascii="Times New Roman"/>
          <w:i w:val="on"/>
          <w:color w:val="000000"/>
          <w:spacing w:val="0"/>
          <w:sz w:val="25"/>
        </w:rPr>
      </w:pPr>
      <w:r>
        <w:rPr>
          <w:rFonts w:ascii="Times New Roman"/>
          <w:i w:val="on"/>
          <w:color w:val="000000"/>
          <w:spacing w:val="0"/>
          <w:sz w:val="25"/>
        </w:rPr>
        <w:t>P</w:t>
      </w:r>
    </w:p>
    <w:p>
      <w:pPr>
        <w:pStyle w:val="Normal"/>
        <w:framePr w:w="438" w:x="5666" w:y="9286"/>
        <w:widowControl w:val="off"/>
        <w:autoSpaceDE w:val="off"/>
        <w:autoSpaceDN w:val="off"/>
        <w:spacing w:before="0" w:after="0" w:line="265" w:lineRule="exact"/>
        <w:ind w:left="0" w:right="0" w:first-line="0"/>
        <w:jc w:val="left"/>
        <w:rPr>
          <w:rFonts w:ascii="Times New Roman"/>
          <w:i w:val="on"/>
          <w:color w:val="000000"/>
          <w:spacing w:val="0"/>
          <w:sz w:val="24"/>
        </w:rPr>
      </w:pPr>
      <w:r>
        <w:rPr>
          <w:rFonts w:ascii="Times New Roman"/>
          <w:i w:val="on"/>
          <w:color w:val="000000"/>
          <w:spacing w:val="0"/>
          <w:sz w:val="24"/>
        </w:rPr>
        <w:t>I</w:t>
      </w:r>
    </w:p>
    <w:p>
      <w:pPr>
        <w:pStyle w:val="Normal"/>
        <w:framePr w:w="458" w:x="6238" w:y="9280"/>
        <w:widowControl w:val="off"/>
        <w:autoSpaceDE w:val="off"/>
        <w:autoSpaceDN w:val="off"/>
        <w:spacing w:before="0" w:after="0" w:line="273" w:lineRule="exact"/>
        <w:ind w:left="0" w:right="0" w:first-line="0"/>
        <w:jc w:val="left"/>
        <w:rPr>
          <w:rFonts w:ascii="Times New Roman"/>
          <w:i w:val="on"/>
          <w:color w:val="000000"/>
          <w:spacing w:val="0"/>
          <w:sz w:val="25"/>
        </w:rPr>
      </w:pPr>
      <w:r>
        <w:rPr>
          <w:rFonts w:ascii="Times New Roman"/>
          <w:i w:val="on"/>
          <w:color w:val="000000"/>
          <w:spacing w:val="0"/>
          <w:sz w:val="25"/>
        </w:rPr>
        <w:t>I</w:t>
      </w:r>
    </w:p>
    <w:p>
      <w:pPr>
        <w:pStyle w:val="Normal"/>
        <w:framePr w:w="513" w:x="1696" w:y="9395"/>
        <w:widowControl w:val="off"/>
        <w:autoSpaceDE w:val="off"/>
        <w:autoSpaceDN w:val="off"/>
        <w:spacing w:before="0" w:after="0" w:line="307" w:lineRule="exact"/>
        <w:ind w:left="0" w:right="0" w:first-line="0"/>
        <w:jc w:val="left"/>
        <w:rPr>
          <w:rFonts w:ascii="AORAVK+Symbol" w:hAnsi="AORAVK+Symbol" w:cs="AORAVK+Symbol"/>
          <w:color w:val="000000"/>
          <w:spacing w:val="0"/>
          <w:sz w:val="25"/>
        </w:rPr>
      </w:pPr>
      <w:r>
        <w:rPr>
          <w:rFonts w:ascii="AORAVK+Symbol" w:hAnsi="AORAVK+Symbol" w:cs="AORAVK+Symbol"/>
          <w:color w:val="000000"/>
          <w:spacing w:val="0"/>
          <w:sz w:val="25"/>
        </w:rPr>
        <w:t></w:t>
      </w:r>
    </w:p>
    <w:p>
      <w:pPr>
        <w:pStyle w:val="Normal"/>
        <w:framePr w:w="299" w:x="2021" w:y="9418"/>
        <w:widowControl w:val="off"/>
        <w:autoSpaceDE w:val="off"/>
        <w:autoSpaceDN w:val="off"/>
        <w:spacing w:before="0" w:after="0" w:line="162" w:lineRule="exact"/>
        <w:ind w:left="0" w:right="0" w:first-line="0"/>
        <w:jc w:val="left"/>
        <w:rPr>
          <w:rFonts w:ascii="Times New Roman"/>
          <w:color w:val="000000"/>
          <w:spacing w:val="0"/>
          <w:sz w:val="15"/>
        </w:rPr>
      </w:pPr>
      <w:r>
        <w:rPr>
          <w:rFonts w:ascii="Times New Roman"/>
          <w:color w:val="000000"/>
          <w:spacing w:val="0"/>
          <w:sz w:val="15"/>
        </w:rPr>
        <w:t>1</w:t>
      </w:r>
    </w:p>
    <w:p>
      <w:pPr>
        <w:pStyle w:val="Normal"/>
        <w:framePr w:w="278" w:x="5726" w:y="9770"/>
        <w:widowControl w:val="off"/>
        <w:autoSpaceDE w:val="off"/>
        <w:autoSpaceDN w:val="off"/>
        <w:spacing w:before="0" w:after="0" w:line="155" w:lineRule="exact"/>
        <w:ind w:left="0" w:right="0" w:first-line="0"/>
        <w:jc w:val="left"/>
        <w:rPr>
          <w:rFonts w:ascii="Times New Roman"/>
          <w:color w:val="000000"/>
          <w:spacing w:val="0"/>
          <w:sz w:val="14"/>
        </w:rPr>
      </w:pPr>
      <w:r>
        <w:rPr>
          <w:rFonts w:ascii="Times New Roman"/>
          <w:color w:val="000000"/>
          <w:spacing w:val="0"/>
          <w:sz w:val="14"/>
        </w:rPr>
        <w:t>1</w:t>
      </w:r>
    </w:p>
    <w:p>
      <w:pPr>
        <w:pStyle w:val="Normal"/>
        <w:framePr w:w="403" w:x="6180" w:y="9616"/>
        <w:widowControl w:val="off"/>
        <w:autoSpaceDE w:val="off"/>
        <w:autoSpaceDN w:val="off"/>
        <w:spacing w:before="0" w:after="0" w:line="273" w:lineRule="exact"/>
        <w:ind w:left="0" w:right="0" w:first-line="0"/>
        <w:jc w:val="left"/>
        <w:rPr>
          <w:rFonts w:ascii="Times New Roman"/>
          <w:color w:val="000000"/>
          <w:spacing w:val="0"/>
          <w:sz w:val="14"/>
        </w:rPr>
      </w:pPr>
      <w:r>
        <w:rPr>
          <w:rFonts w:ascii="Times New Roman"/>
          <w:i w:val="on"/>
          <w:color w:val="000000"/>
          <w:spacing w:val="0"/>
          <w:sz w:val="25"/>
        </w:rPr>
        <w:t>P</w:t>
      </w:r>
      <w:r>
        <w:rPr>
          <w:rFonts w:ascii="Times New Roman"/>
          <w:color w:val="000000"/>
          <w:spacing w:val="0"/>
          <w:sz w:val="14"/>
        </w:rPr>
        <w:t>2</w:t>
      </w:r>
    </w:p>
    <w:p>
      <w:pPr>
        <w:pStyle w:val="Normal"/>
        <w:framePr w:w="600" w:x="1419" w:y="974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率</w:t>
      </w:r>
    </w:p>
    <w:p>
      <w:pPr>
        <w:pStyle w:val="Normal"/>
        <w:framePr w:w="4441" w:x="1903" w:y="9614"/>
        <w:widowControl w:val="off"/>
        <w:autoSpaceDE w:val="off"/>
        <w:autoSpaceDN w:val="off"/>
        <w:spacing w:before="0" w:after="0" w:line="277" w:lineRule="exact"/>
        <w:ind w:left="0" w:right="0" w:first-line="0"/>
        <w:jc w:val="left"/>
        <w:rPr>
          <w:rFonts w:ascii="Times New Roman"/>
          <w:i w:val="on"/>
          <w:color w:val="000000"/>
          <w:spacing w:val="0"/>
          <w:sz w:val="24"/>
        </w:rPr>
      </w:pPr>
      <w:r>
        <w:rPr>
          <w:rFonts w:ascii="Times New Roman"/>
          <w:i w:val="on"/>
          <w:color w:val="000000"/>
          <w:spacing w:val="0"/>
          <w:sz w:val="25"/>
        </w:rPr>
        <w:t>P</w:t>
      </w:r>
      <w:r>
        <w:rPr>
          <w:rFonts w:ascii="Times New Roman"/>
          <w:color w:val="000000"/>
          <w:spacing w:val="0"/>
          <w:sz w:val="15"/>
        </w:rPr>
        <w:t>2</w:t>
      </w:r>
      <w:r>
        <w:rPr>
          <w:rFonts w:ascii="SPKLPF+ËÎÌå" w:hAnsi="SPKLPF+ËÎÌå" w:cs="SPKLPF+ËÎÌå"/>
          <w:color w:val="000000"/>
          <w:spacing w:val="0"/>
          <w:sz w:val="24"/>
        </w:rPr>
        <w:t xml:space="preserve">会发生变化，而且预算线的截距  </w:t>
      </w:r>
      <w:r>
        <w:rPr>
          <w:rFonts w:ascii="Times New Roman"/>
          <w:i w:val="on"/>
          <w:color w:val="000000"/>
          <w:spacing w:val="0"/>
          <w:sz w:val="24"/>
        </w:rPr>
        <w:t xml:space="preserve"> P</w:t>
      </w:r>
    </w:p>
    <w:p>
      <w:pPr>
        <w:pStyle w:val="Normal"/>
        <w:framePr w:w="600" w:x="5874" w:y="974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和</w:t>
      </w:r>
    </w:p>
    <w:p>
      <w:pPr>
        <w:pStyle w:val="Normal"/>
        <w:framePr w:w="4428" w:x="6465" w:y="974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也会发生变化；第四种，当消费者的</w:t>
      </w:r>
    </w:p>
    <w:p>
      <w:pPr>
        <w:pStyle w:val="Normal"/>
        <w:framePr w:w="8280" w:x="1419" w:y="1022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收入和两种商品的价格者同比例同方向变化时，预算线不发生变化。</w:t>
      </w:r>
    </w:p>
    <w:p>
      <w:pPr>
        <w:pStyle w:val="Normal"/>
        <w:framePr w:w="8280" w:x="1419" w:y="10222"/>
        <w:widowControl w:val="off"/>
        <w:autoSpaceDE w:val="off"/>
        <w:autoSpaceDN w:val="off"/>
        <w:spacing w:before="0" w:after="0" w:line="480" w:lineRule="exact"/>
        <w:ind w:left="482"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第四节序数效用论的消费者均衡</w:t>
      </w:r>
    </w:p>
    <w:p>
      <w:pPr>
        <w:pStyle w:val="Normal"/>
        <w:framePr w:w="9680" w:x="1899" w:y="11196"/>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序数效用论的分析指出，只有既定的预算线和其中一条无差异曲线的相切点，才</w:t>
      </w:r>
    </w:p>
    <w:p>
      <w:pPr>
        <w:pStyle w:val="Normal"/>
        <w:framePr w:w="10234" w:x="1419" w:y="11812"/>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是消费者获得最大效用水平或满足程度的均衡点。在这点上，无差异曲线 </w:t>
      </w:r>
      <w:r>
        <w:rPr>
          <w:rFonts w:ascii="Times New Roman"/>
          <w:color w:val="000000"/>
          <w:spacing w:val="0"/>
          <w:sz w:val="24"/>
        </w:rPr>
        <w:t>I1</w:t>
      </w:r>
      <w:r>
        <w:rPr>
          <w:rFonts w:ascii="SPKLPF+ËÎÌå" w:hAnsi="SPKLPF+ËÎÌå" w:cs="SPKLPF+ËÎÌå"/>
          <w:color w:val="000000"/>
          <w:spacing w:val="0"/>
          <w:sz w:val="24"/>
        </w:rPr>
        <w:t>和预算线</w:t>
      </w:r>
    </w:p>
    <w:p>
      <w:pPr>
        <w:pStyle w:val="Normal"/>
        <w:framePr w:w="10234" w:x="1419" w:y="11812"/>
        <w:widowControl w:val="off"/>
        <w:autoSpaceDE w:val="off"/>
        <w:autoSpaceDN w:val="off"/>
        <w:spacing w:before="0" w:after="0" w:line="625" w:lineRule="exact"/>
        <w:ind w:left="0" w:right="0" w:first-line="0"/>
        <w:jc w:val="left"/>
        <w:rPr>
          <w:rFonts w:ascii="SPKLPF+ËÎÌå" w:hAnsi="SPKLPF+ËÎÌå" w:cs="SPKLPF+ËÎÌå"/>
          <w:color w:val="000000"/>
          <w:spacing w:val="0"/>
          <w:sz w:val="24"/>
        </w:rPr>
      </w:pPr>
      <w:r>
        <w:rPr>
          <w:rFonts w:ascii="Times New Roman"/>
          <w:color w:val="000000"/>
          <w:spacing w:val="0"/>
          <w:sz w:val="24"/>
        </w:rPr>
        <w:t>AB</w:t>
      </w:r>
      <w:r>
        <w:rPr>
          <w:rFonts w:ascii="SPKLPF+ËÎÌå" w:hAnsi="SPKLPF+ËÎÌå" w:cs="SPKLPF+ËÎÌå"/>
          <w:color w:val="000000"/>
          <w:spacing w:val="0"/>
          <w:sz w:val="24"/>
        </w:rPr>
        <w:t>的斜率是相等的。由于无差异曲线的斜率的绝对值可以用商品的边际替代率来表</w:t>
      </w:r>
    </w:p>
    <w:p>
      <w:pPr>
        <w:pStyle w:val="Normal"/>
        <w:framePr w:w="1732" w:x="8908" w:y="12979"/>
        <w:widowControl w:val="off"/>
        <w:autoSpaceDE w:val="off"/>
        <w:autoSpaceDN w:val="off"/>
        <w:spacing w:before="0" w:after="0" w:line="305" w:lineRule="exact"/>
        <w:ind w:left="0" w:right="0" w:first-line="0"/>
        <w:jc w:val="left"/>
        <w:rPr>
          <w:rFonts w:ascii="Times New Roman"/>
          <w:color w:val="000000"/>
          <w:spacing w:val="0"/>
          <w:sz w:val="15"/>
        </w:rPr>
      </w:pPr>
      <w:r>
        <w:rPr>
          <w:rFonts w:ascii="Times New Roman"/>
          <w:i w:val="on"/>
          <w:color w:val="000000"/>
          <w:spacing w:val="0"/>
          <w:sz w:val="25"/>
        </w:rPr>
        <w:t>RCS</w:t>
      </w:r>
      <w:r>
        <w:rPr>
          <w:rFonts w:ascii="Times New Roman"/>
          <w:color w:val="000000"/>
          <w:spacing w:val="0"/>
          <w:sz w:val="15"/>
        </w:rPr>
        <w:t xml:space="preserve">12 </w:t>
      </w:r>
      <w:r>
        <w:rPr>
          <w:rFonts w:ascii="AORAVK+Symbol" w:hAnsi="AORAVK+Symbol" w:cs="AORAVK+Symbol"/>
          <w:color w:val="000000"/>
          <w:spacing w:val="0"/>
          <w:sz w:val="25"/>
        </w:rPr>
        <w:t xml:space="preserve"> </w:t>
      </w:r>
      <w:r>
        <w:rPr>
          <w:rFonts w:ascii="Times New Roman"/>
          <w:i w:val="on"/>
          <w:color w:val="000000"/>
          <w:spacing w:val="0"/>
          <w:sz w:val="25"/>
        </w:rPr>
        <w:t>P</w:t>
      </w:r>
      <w:r>
        <w:rPr>
          <w:rFonts w:ascii="Times New Roman"/>
          <w:i w:val="on"/>
          <w:color w:val="000000"/>
          <w:spacing w:val="0"/>
          <w:sz w:val="25"/>
        </w:rPr>
        <w:t>P</w:t>
      </w:r>
      <w:r>
        <w:rPr>
          <w:rFonts w:ascii="Times New Roman"/>
          <w:color w:val="000000"/>
          <w:spacing w:val="0"/>
          <w:sz w:val="15"/>
        </w:rPr>
        <w:t>1</w:t>
      </w:r>
    </w:p>
    <w:p>
      <w:pPr>
        <w:pStyle w:val="Normal"/>
        <w:framePr w:w="1732" w:x="8908" w:y="12979"/>
        <w:widowControl w:val="off"/>
        <w:autoSpaceDE w:val="off"/>
        <w:autoSpaceDN w:val="off"/>
        <w:spacing w:before="0" w:after="0" w:line="251" w:lineRule="exact"/>
        <w:ind w:left="1006" w:right="0" w:first-line="0"/>
        <w:jc w:val="left"/>
        <w:rPr>
          <w:rFonts w:ascii="Times New Roman"/>
          <w:color w:val="000000"/>
          <w:spacing w:val="0"/>
          <w:sz w:val="15"/>
        </w:rPr>
      </w:pPr>
      <w:r>
        <w:rPr>
          <w:rFonts w:ascii="Times New Roman"/>
          <w:color w:val="000000"/>
          <w:spacing w:val="0"/>
          <w:sz w:val="15"/>
        </w:rPr>
        <w:t>2</w:t>
      </w:r>
    </w:p>
    <w:p>
      <w:pPr>
        <w:pStyle w:val="Normal"/>
        <w:framePr w:w="1732" w:x="8908" w:y="12979"/>
        <w:widowControl w:val="off"/>
        <w:autoSpaceDE w:val="off"/>
        <w:autoSpaceDN w:val="off"/>
        <w:spacing w:before="0" w:after="0" w:line="251" w:lineRule="exact"/>
        <w:ind w:left="1172"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w:t>
      </w:r>
    </w:p>
    <w:p>
      <w:pPr>
        <w:pStyle w:val="Normal"/>
        <w:framePr w:w="8563" w:x="1419" w:y="13447"/>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示，预算线的斜率的绝对值可以用两商品的价格比来表示，所以在 </w:t>
      </w:r>
      <w:r>
        <w:rPr>
          <w:rFonts w:ascii="Times New Roman"/>
          <w:color w:val="000000"/>
          <w:spacing w:val="0"/>
          <w:sz w:val="24"/>
        </w:rPr>
        <w:t>E</w:t>
      </w:r>
      <w:r>
        <w:rPr>
          <w:rFonts w:ascii="SPKLPF+ËÎÌå" w:hAnsi="SPKLPF+ËÎÌå" w:cs="SPKLPF+ËÎÌå"/>
          <w:color w:val="000000"/>
          <w:spacing w:val="0"/>
          <w:sz w:val="24"/>
        </w:rPr>
        <w:t>点有</w:t>
      </w:r>
    </w:p>
    <w:p>
      <w:pPr>
        <w:pStyle w:val="Normal"/>
        <w:framePr w:w="10227" w:x="1419" w:y="14005"/>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即两种商品的边际替代率等于两商品的价格之比。该式即为消费者的均衡条件。需要</w:t>
      </w:r>
    </w:p>
    <w:p>
      <w:pPr>
        <w:pStyle w:val="Normal"/>
        <w:framePr w:w="10227" w:x="1419" w:y="14005"/>
        <w:widowControl w:val="off"/>
        <w:autoSpaceDE w:val="off"/>
        <w:autoSpaceDN w:val="off"/>
        <w:spacing w:before="0" w:after="0" w:line="624"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指出的是，虽然序数效用论者对消费者行为的分析与基数效用论者运用的方法不同。</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0" style="position:absolute;margin-left:94pt;margin-top:479.3pt;z-index:-3;width:12.9pt;height:1pt;mso-position-horizontal:absolute;mso-position-horizontal-relative:page;mso-position-vertical:absolute;mso-position-vertical-relative:page" type="#_x0000_t75">
            <v:imageData xmlns:r="http://schemas.openxmlformats.org/officeDocument/2006/relationships" r:id="rId1"/>
          </v:shape>
        </w:pict>
      </w:r>
      <w:r>
        <w:rPr>
          <w:noProof w:val="on"/>
        </w:rPr>
        <w:pict>
          <v:shape xmlns:v="urn:schemas-microsoft-com:vml" id="_x00001" style="position:absolute;margin-left:279.95pt;margin-top:479.5pt;z-index:-7;width:11.4pt;height:1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307.8pt;margin-top:479.5pt;z-index:-11;width:12.9pt;height:1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488.5pt;margin-top:664.95pt;z-index:-15;width:12.85pt;height:1pt;mso-position-horizontal:absolute;mso-position-horizontal-relative:page;mso-position-vertical:absolute;mso-position-vertical-relative:page" type="#_x0000_t75">
            <v:imageData xmlns:r="http://schemas.openxmlformats.org/officeDocument/2006/relationships" r:id="rId4"/>
          </v:shape>
        </w:pict>
      </w:r>
      <w:r>
        <w:rPr>
          <w:noProof w:val="on"/>
        </w:rPr>
        <w:pict>
          <v:shape xmlns:v="urn:schemas-microsoft-com:vml" id="_x00004" style="position:absolute;margin-left:207.4pt;margin-top:270.15pt;z-index:-19;width:115.5pt;height:95pt;mso-position-horizontal:absolute;mso-position-horizontal-relative:page;mso-position-vertical:absolute;mso-position-vertical-relative:page" type="#_x0000_t75">
            <v:imageData xmlns:r="http://schemas.openxmlformats.org/officeDocument/2006/relationships" r:id="rId5"/>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7176" w:x="1419" w:y="2555"/>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但二者所得出的消费者的均衡条件从本质上来讲是相同的。</w:t>
      </w:r>
    </w:p>
    <w:p>
      <w:pPr>
        <w:pStyle w:val="Normal"/>
        <w:framePr w:w="1680" w:x="1899" w:y="5342"/>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Times New Roman"/>
          <w:color w:val="000000"/>
          <w:spacing w:val="0"/>
          <w:sz w:val="24"/>
        </w:rPr>
        <w:t>1</w:t>
      </w:r>
      <w:r>
        <w:rPr>
          <w:rFonts w:ascii="SPKLPF+ËÎÌå" w:hAnsi="SPKLPF+ËÎÌå" w:cs="SPKLPF+ËÎÌå"/>
          <w:color w:val="000000"/>
          <w:spacing w:val="0"/>
          <w:sz w:val="24"/>
        </w:rPr>
        <w:t>、谈话导入</w:t>
      </w:r>
    </w:p>
    <w:p>
      <w:pPr>
        <w:pStyle w:val="Normal"/>
        <w:framePr w:w="4140" w:x="1899" w:y="5829"/>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提问：消费者所追求的幸福的目标</w:t>
      </w:r>
    </w:p>
    <w:p>
      <w:pPr>
        <w:pStyle w:val="Normal"/>
        <w:framePr w:w="4968" w:x="1899" w:y="6309"/>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目的：让学生明白什么是“消费者均衡”</w:t>
      </w:r>
    </w:p>
    <w:p>
      <w:pPr>
        <w:pStyle w:val="Normal"/>
        <w:framePr w:w="3864" w:x="1899" w:y="6789"/>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出示幻灯片：消费者均衡的含义</w:t>
      </w:r>
    </w:p>
    <w:p>
      <w:pPr>
        <w:pStyle w:val="Normal"/>
        <w:framePr w:w="10236" w:x="1419" w:y="7262"/>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Times New Roman"/>
          <w:color w:val="000000"/>
          <w:spacing w:val="0"/>
          <w:sz w:val="24"/>
        </w:rPr>
        <w:t>2</w:t>
      </w:r>
      <w:r>
        <w:rPr>
          <w:rFonts w:ascii="SPKLPF+ËÎÌå" w:hAnsi="SPKLPF+ËÎÌå" w:cs="SPKLPF+ËÎÌå"/>
          <w:color w:val="000000"/>
          <w:spacing w:val="0"/>
          <w:sz w:val="24"/>
        </w:rPr>
        <w:t>、分析消费者均衡的条件——采用案例、图形、计算的方法</w:t>
      </w:r>
    </w:p>
    <w:p>
      <w:pPr>
        <w:pStyle w:val="Normal"/>
        <w:framePr w:w="10236" w:x="1419" w:y="7262"/>
        <w:widowControl w:val="off"/>
        <w:autoSpaceDE w:val="off"/>
        <w:autoSpaceDN w:val="off"/>
        <w:spacing w:before="0" w:after="0" w:line="480" w:lineRule="exact"/>
        <w:ind w:left="60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案例：巧克力冰淇淋的售价为 </w:t>
      </w:r>
      <w:r>
        <w:rPr>
          <w:rFonts w:ascii="Times New Roman"/>
          <w:color w:val="000000"/>
          <w:spacing w:val="0"/>
          <w:sz w:val="24"/>
        </w:rPr>
        <w:t>2</w:t>
      </w:r>
      <w:r>
        <w:rPr>
          <w:rFonts w:ascii="SPKLPF+ËÎÌå" w:hAnsi="SPKLPF+ËÎÌå" w:cs="SPKLPF+ËÎÌå"/>
          <w:color w:val="000000"/>
          <w:spacing w:val="0"/>
          <w:sz w:val="24"/>
        </w:rPr>
        <w:t>元</w:t>
      </w:r>
      <w:r>
        <w:rPr>
          <w:rFonts w:ascii="Times New Roman"/>
          <w:color w:val="000000"/>
          <w:spacing w:val="0"/>
          <w:sz w:val="24"/>
        </w:rPr>
        <w:t>/</w:t>
      </w:r>
      <w:r>
        <w:rPr>
          <w:rFonts w:ascii="SPKLPF+ËÎÌå" w:hAnsi="SPKLPF+ËÎÌå" w:cs="SPKLPF+ËÎÌå"/>
          <w:color w:val="000000"/>
          <w:spacing w:val="0"/>
          <w:sz w:val="24"/>
        </w:rPr>
        <w:t xml:space="preserve">支，香草冰淇淋的售价为  </w:t>
      </w:r>
      <w:r>
        <w:rPr>
          <w:rFonts w:ascii="Times New Roman"/>
          <w:color w:val="000000"/>
          <w:spacing w:val="0"/>
          <w:sz w:val="24"/>
        </w:rPr>
        <w:t>1</w:t>
      </w:r>
      <w:r>
        <w:rPr>
          <w:rFonts w:ascii="SPKLPF+ËÎÌå" w:hAnsi="SPKLPF+ËÎÌå" w:cs="SPKLPF+ËÎÌå"/>
          <w:color w:val="000000"/>
          <w:spacing w:val="0"/>
          <w:sz w:val="24"/>
        </w:rPr>
        <w:t>元</w:t>
      </w:r>
      <w:r>
        <w:rPr>
          <w:rFonts w:ascii="Times New Roman"/>
          <w:color w:val="000000"/>
          <w:spacing w:val="0"/>
          <w:sz w:val="24"/>
        </w:rPr>
        <w:t>/</w:t>
      </w:r>
      <w:r>
        <w:rPr>
          <w:rFonts w:ascii="SPKLPF+ËÎÌå" w:hAnsi="SPKLPF+ËÎÌå" w:cs="SPKLPF+ËÎÌå"/>
          <w:color w:val="000000"/>
          <w:spacing w:val="0"/>
          <w:sz w:val="24"/>
        </w:rPr>
        <w:t>支。萨拉每年</w:t>
      </w:r>
    </w:p>
    <w:p>
      <w:pPr>
        <w:pStyle w:val="Normal"/>
        <w:framePr w:w="10236" w:x="1419" w:y="726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在冰淇淋上有 </w:t>
      </w:r>
      <w:r>
        <w:rPr>
          <w:rFonts w:ascii="Times New Roman"/>
          <w:color w:val="000000"/>
          <w:spacing w:val="0"/>
          <w:sz w:val="24"/>
        </w:rPr>
        <w:t>400</w:t>
      </w:r>
      <w:r>
        <w:rPr>
          <w:rFonts w:ascii="SPKLPF+ËÎÌå" w:hAnsi="SPKLPF+ËÎÌå" w:cs="SPKLPF+ËÎÌå"/>
          <w:color w:val="000000"/>
          <w:spacing w:val="0"/>
          <w:sz w:val="24"/>
        </w:rPr>
        <w:t>元的预算。萨拉在对巧克力冰淇淋和香草冰淇淋的消费活动中，如</w:t>
      </w:r>
    </w:p>
    <w:p>
      <w:pPr>
        <w:pStyle w:val="Normal"/>
        <w:framePr w:w="10236" w:x="1419" w:y="726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何购买才能实现效用最大化？</w:t>
      </w:r>
    </w:p>
    <w:p>
      <w:pPr>
        <w:pStyle w:val="Normal"/>
        <w:framePr w:w="10235" w:x="1419" w:y="9182"/>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尝试（</w:t>
      </w:r>
      <w:r>
        <w:rPr>
          <w:rFonts w:ascii="Times New Roman"/>
          <w:color w:val="000000"/>
          <w:spacing w:val="0"/>
          <w:sz w:val="24"/>
        </w:rPr>
        <w:t>1</w:t>
      </w:r>
      <w:r>
        <w:rPr>
          <w:rFonts w:ascii="SPKLPF+ËÎÌå" w:hAnsi="SPKLPF+ËÎÌå" w:cs="SPKLPF+ËÎÌå"/>
          <w:color w:val="000000"/>
          <w:spacing w:val="0"/>
          <w:sz w:val="24"/>
        </w:rPr>
        <w:t xml:space="preserve">）：如果现在每年购买 </w:t>
      </w:r>
      <w:r>
        <w:rPr>
          <w:rFonts w:ascii="Times New Roman"/>
          <w:color w:val="000000"/>
          <w:spacing w:val="0"/>
          <w:sz w:val="24"/>
        </w:rPr>
        <w:t>200</w:t>
      </w:r>
      <w:r>
        <w:rPr>
          <w:rFonts w:ascii="SPKLPF+ËÎÌå" w:hAnsi="SPKLPF+ËÎÌå" w:cs="SPKLPF+ËÎÌå"/>
          <w:color w:val="000000"/>
          <w:spacing w:val="0"/>
          <w:sz w:val="24"/>
        </w:rPr>
        <w:t xml:space="preserve">支香草冰淇淋和  </w:t>
      </w:r>
      <w:r>
        <w:rPr>
          <w:rFonts w:ascii="Times New Roman"/>
          <w:color w:val="000000"/>
          <w:spacing w:val="0"/>
          <w:sz w:val="24"/>
        </w:rPr>
        <w:t>100</w:t>
      </w:r>
      <w:r>
        <w:rPr>
          <w:rFonts w:ascii="SPKLPF+ËÎÌå" w:hAnsi="SPKLPF+ËÎÌå" w:cs="SPKLPF+ËÎÌå"/>
          <w:color w:val="000000"/>
          <w:spacing w:val="0"/>
          <w:sz w:val="24"/>
        </w:rPr>
        <w:t>支巧克力冰淇淋，是否实</w:t>
      </w:r>
    </w:p>
    <w:p>
      <w:pPr>
        <w:pStyle w:val="Normal"/>
        <w:framePr w:w="10235" w:x="1419" w:y="918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现效用的最大化？</w:t>
      </w:r>
    </w:p>
    <w:p>
      <w:pPr>
        <w:pStyle w:val="Normal"/>
        <w:framePr w:w="10235" w:x="1419" w:y="10142"/>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尝试（</w:t>
      </w:r>
      <w:r>
        <w:rPr>
          <w:rFonts w:ascii="Times New Roman"/>
          <w:color w:val="000000"/>
          <w:spacing w:val="0"/>
          <w:sz w:val="24"/>
        </w:rPr>
        <w:t>2</w:t>
      </w:r>
      <w:r>
        <w:rPr>
          <w:rFonts w:ascii="SPKLPF+ËÎÌå" w:hAnsi="SPKLPF+ËÎÌå" w:cs="SPKLPF+ËÎÌå"/>
          <w:color w:val="000000"/>
          <w:spacing w:val="0"/>
          <w:sz w:val="24"/>
        </w:rPr>
        <w:t xml:space="preserve">）：如果现在每年在巧克力冰淇淋上的支出减少 </w:t>
      </w:r>
      <w:r>
        <w:rPr>
          <w:rFonts w:ascii="Times New Roman"/>
          <w:color w:val="000000"/>
          <w:spacing w:val="0"/>
          <w:sz w:val="24"/>
        </w:rPr>
        <w:t>100</w:t>
      </w:r>
      <w:r>
        <w:rPr>
          <w:rFonts w:ascii="SPKLPF+ËÎÌå" w:hAnsi="SPKLPF+ËÎÌå" w:cs="SPKLPF+ËÎÌå"/>
          <w:color w:val="000000"/>
          <w:spacing w:val="0"/>
          <w:sz w:val="24"/>
        </w:rPr>
        <w:t>元，在香草冰淇淋上</w:t>
      </w:r>
    </w:p>
    <w:p>
      <w:pPr>
        <w:pStyle w:val="Normal"/>
        <w:framePr w:w="10235" w:x="1419" w:y="1014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的支出增加 </w:t>
      </w:r>
      <w:r>
        <w:rPr>
          <w:rFonts w:ascii="Times New Roman"/>
          <w:color w:val="000000"/>
          <w:spacing w:val="0"/>
          <w:sz w:val="24"/>
        </w:rPr>
        <w:t>100</w:t>
      </w:r>
      <w:r>
        <w:rPr>
          <w:rFonts w:ascii="SPKLPF+ËÎÌå" w:hAnsi="SPKLPF+ËÎÌå" w:cs="SPKLPF+ËÎÌå"/>
          <w:color w:val="000000"/>
          <w:spacing w:val="0"/>
          <w:sz w:val="24"/>
        </w:rPr>
        <w:t>元，是否实现效用的最大化？</w:t>
      </w:r>
    </w:p>
    <w:p>
      <w:pPr>
        <w:pStyle w:val="Normal"/>
        <w:framePr w:w="10235" w:x="1419" w:y="11102"/>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尝试（</w:t>
      </w:r>
      <w:r>
        <w:rPr>
          <w:rFonts w:ascii="Times New Roman"/>
          <w:color w:val="000000"/>
          <w:spacing w:val="0"/>
          <w:sz w:val="24"/>
        </w:rPr>
        <w:t>3</w:t>
      </w:r>
      <w:r>
        <w:rPr>
          <w:rFonts w:ascii="SPKLPF+ËÎÌå" w:hAnsi="SPKLPF+ËÎÌå" w:cs="SPKLPF+ËÎÌå"/>
          <w:color w:val="000000"/>
          <w:spacing w:val="0"/>
          <w:sz w:val="24"/>
        </w:rPr>
        <w:t xml:space="preserve">）：如果现在每年购买 </w:t>
      </w:r>
      <w:r>
        <w:rPr>
          <w:rFonts w:ascii="Times New Roman"/>
          <w:color w:val="000000"/>
          <w:spacing w:val="0"/>
          <w:sz w:val="24"/>
        </w:rPr>
        <w:t>250</w:t>
      </w:r>
      <w:r>
        <w:rPr>
          <w:rFonts w:ascii="SPKLPF+ËÎÌå" w:hAnsi="SPKLPF+ËÎÌå" w:cs="SPKLPF+ËÎÌå"/>
          <w:color w:val="000000"/>
          <w:spacing w:val="0"/>
          <w:sz w:val="24"/>
        </w:rPr>
        <w:t xml:space="preserve">支香草冰淇淋和  </w:t>
      </w:r>
      <w:r>
        <w:rPr>
          <w:rFonts w:ascii="Times New Roman"/>
          <w:color w:val="000000"/>
          <w:spacing w:val="0"/>
          <w:sz w:val="24"/>
        </w:rPr>
        <w:t>75</w:t>
      </w:r>
      <w:r>
        <w:rPr>
          <w:rFonts w:ascii="SPKLPF+ËÎÌå" w:hAnsi="SPKLPF+ËÎÌå" w:cs="SPKLPF+ËÎÌå"/>
          <w:color w:val="000000"/>
          <w:spacing w:val="0"/>
          <w:sz w:val="24"/>
        </w:rPr>
        <w:t>支巧克力冰淇淋，是否实现</w:t>
      </w:r>
    </w:p>
    <w:p>
      <w:pPr>
        <w:pStyle w:val="Normal"/>
        <w:framePr w:w="10235" w:x="1419" w:y="11102"/>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效用的最大化？</w:t>
      </w:r>
    </w:p>
    <w:p>
      <w:pPr>
        <w:pStyle w:val="Normal"/>
        <w:framePr w:w="10236" w:x="1419" w:y="12070"/>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目的：通过三种购买组合的尝试，引导学生通过计算发现消费者均衡的条件。</w:t>
      </w:r>
    </w:p>
    <w:p>
      <w:pPr>
        <w:pStyle w:val="Normal"/>
        <w:framePr w:w="10236" w:x="1419" w:y="12070"/>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出示幻灯片：当萨拉在两种冰淇淋上花费的每单位的支出产生相同的边际效用</w:t>
      </w:r>
    </w:p>
    <w:p>
      <w:pPr>
        <w:pStyle w:val="Normal"/>
        <w:framePr w:w="10236" w:x="1419" w:y="12070"/>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时，她将无法通过重新调整消费计划来实现总效用的增加</w:t>
      </w:r>
      <w:r>
        <w:rPr>
          <w:rFonts w:ascii="Times New Roman"/>
          <w:color w:val="000000"/>
          <w:spacing w:val="0"/>
          <w:sz w:val="24"/>
        </w:rPr>
        <w:t>,</w:t>
      </w:r>
      <w:r>
        <w:rPr>
          <w:rFonts w:ascii="SPKLPF+ËÎÌå" w:hAnsi="SPKLPF+ËÎÌå" w:cs="SPKLPF+ËÎÌå"/>
          <w:color w:val="000000"/>
          <w:spacing w:val="0"/>
          <w:sz w:val="24"/>
        </w:rPr>
        <w:t>此时实现了效用的最大。</w:t>
      </w:r>
    </w:p>
    <w:p>
      <w:pPr>
        <w:pStyle w:val="Normal"/>
        <w:framePr w:w="10236" w:x="1419" w:y="12070"/>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过渡：案例分析的上述结论引导学生把该结论推广到消费者购买 </w:t>
      </w:r>
      <w:r>
        <w:rPr>
          <w:rFonts w:ascii="Times New Roman"/>
          <w:color w:val="000000"/>
          <w:spacing w:val="0"/>
          <w:sz w:val="24"/>
        </w:rPr>
        <w:t>n</w:t>
      </w:r>
      <w:r>
        <w:rPr>
          <w:rFonts w:ascii="SPKLPF+ËÎÌå" w:hAnsi="SPKLPF+ËÎÌå" w:cs="SPKLPF+ËÎÌå"/>
          <w:color w:val="000000"/>
          <w:spacing w:val="0"/>
          <w:sz w:val="24"/>
        </w:rPr>
        <w:t>种商品时的均</w:t>
      </w:r>
    </w:p>
    <w:p>
      <w:pPr>
        <w:pStyle w:val="Normal"/>
        <w:framePr w:w="10236" w:x="1419" w:y="12070"/>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衡条件。</w:t>
      </w:r>
    </w:p>
    <w:p>
      <w:pPr>
        <w:pStyle w:val="Normal"/>
        <w:framePr w:w="3864" w:x="1899" w:y="14470"/>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出示幻灯片：消费者均衡的条件</w:t>
      </w:r>
    </w:p>
    <w:p>
      <w:pPr>
        <w:pStyle w:val="Normal"/>
        <w:framePr w:w="4002" w:x="1899" w:y="14942"/>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Times New Roman"/>
          <w:color w:val="000000"/>
          <w:spacing w:val="0"/>
          <w:sz w:val="24"/>
        </w:rPr>
        <w:t>3</w:t>
      </w:r>
      <w:r>
        <w:rPr>
          <w:rFonts w:ascii="SPKLPF+ËÎÌå" w:hAnsi="SPKLPF+ËÎÌå" w:cs="SPKLPF+ËÎÌå"/>
          <w:color w:val="000000"/>
          <w:spacing w:val="0"/>
          <w:sz w:val="24"/>
        </w:rPr>
        <w:t>、消费者均衡条件的经济学含义</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5" style="position:absolute;margin-left:201.15pt;margin-top:149.95pt;z-index:-23;width:205.5pt;height:107.25pt;mso-position-horizontal:absolute;mso-position-horizontal-relative:page;mso-position-vertical:absolute;mso-position-vertical-relative:page" type="#_x0000_t75">
            <v:imageData xmlns:r="http://schemas.openxmlformats.org/officeDocument/2006/relationships" r:id="rId6"/>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3864" w:x="1899" w:y="254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提问：消费者均衡是什么含义？</w:t>
      </w:r>
    </w:p>
    <w:p>
      <w:pPr>
        <w:pStyle w:val="Normal"/>
        <w:framePr w:w="1080" w:x="1899" w:y="302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讨论：</w:t>
      </w:r>
    </w:p>
    <w:p>
      <w:pPr>
        <w:pStyle w:val="Normal"/>
        <w:framePr w:w="1800" w:x="4539" w:y="302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意味着什么？</w:t>
      </w:r>
    </w:p>
    <w:p>
      <w:pPr>
        <w:pStyle w:val="Normal"/>
        <w:framePr w:w="6073" w:x="1899" w:y="350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目的：引导学生发现消费者均衡条件的经济学含义</w:t>
      </w:r>
    </w:p>
    <w:p>
      <w:pPr>
        <w:pStyle w:val="Normal"/>
        <w:framePr w:w="6073" w:x="1899" w:y="350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Times New Roman"/>
          <w:color w:val="000000"/>
          <w:spacing w:val="0"/>
          <w:sz w:val="24"/>
        </w:rPr>
        <w:t>4</w:t>
      </w:r>
      <w:r>
        <w:rPr>
          <w:rFonts w:ascii="SPKLPF+ËÎÌå" w:hAnsi="SPKLPF+ËÎÌå" w:cs="SPKLPF+ËÎÌå"/>
          <w:color w:val="000000"/>
          <w:spacing w:val="0"/>
          <w:sz w:val="24"/>
        </w:rPr>
        <w:t>、关于消费者均衡问题的典型计算</w:t>
      </w:r>
    </w:p>
    <w:p>
      <w:pPr>
        <w:pStyle w:val="Normal"/>
        <w:framePr w:w="10236" w:x="1419" w:y="4453"/>
        <w:widowControl w:val="off"/>
        <w:autoSpaceDE w:val="off"/>
        <w:autoSpaceDN w:val="off"/>
        <w:spacing w:before="0" w:after="0" w:line="266" w:lineRule="exact"/>
        <w:ind w:left="480" w:right="0" w:first-line="0"/>
        <w:jc w:val="left"/>
        <w:rPr>
          <w:rFonts w:ascii="Times New Roman"/>
          <w:color w:val="000000"/>
          <w:spacing w:val="0"/>
          <w:sz w:val="24"/>
        </w:rPr>
      </w:pPr>
      <w:r>
        <w:rPr>
          <w:rFonts w:ascii="SPKLPF+ËÎÌå" w:hAnsi="SPKLPF+ËÎÌå" w:cs="SPKLPF+ËÎÌå"/>
          <w:color w:val="000000"/>
          <w:spacing w:val="0"/>
          <w:sz w:val="24"/>
        </w:rPr>
        <w:t xml:space="preserve">出示幻灯片：例：某消费者每周花费 </w:t>
      </w:r>
      <w:r>
        <w:rPr>
          <w:rFonts w:ascii="Times New Roman"/>
          <w:color w:val="000000"/>
          <w:spacing w:val="0"/>
          <w:sz w:val="24"/>
        </w:rPr>
        <w:t>360</w:t>
      </w:r>
      <w:r>
        <w:rPr>
          <w:rFonts w:ascii="SPKLPF+ËÎÌå" w:hAnsi="SPKLPF+ËÎÌå" w:cs="SPKLPF+ËÎÌå"/>
          <w:color w:val="000000"/>
          <w:spacing w:val="0"/>
          <w:sz w:val="24"/>
        </w:rPr>
        <w:t xml:space="preserve">元购买  </w:t>
      </w:r>
      <w:r>
        <w:rPr>
          <w:rFonts w:ascii="Times New Roman"/>
          <w:color w:val="000000"/>
          <w:spacing w:val="0"/>
          <w:sz w:val="24"/>
        </w:rPr>
        <w:t>x</w:t>
      </w:r>
      <w:r>
        <w:rPr>
          <w:rFonts w:ascii="SPKLPF+ËÎÌå" w:hAnsi="SPKLPF+ËÎÌå" w:cs="SPKLPF+ËÎÌå"/>
          <w:color w:val="000000"/>
          <w:spacing w:val="0"/>
          <w:sz w:val="24"/>
        </w:rPr>
        <w:t>、</w:t>
      </w:r>
      <w:r>
        <w:rPr>
          <w:rFonts w:ascii="Times New Roman"/>
          <w:color w:val="000000"/>
          <w:spacing w:val="0"/>
          <w:sz w:val="24"/>
        </w:rPr>
        <w:t>y</w:t>
      </w:r>
      <w:r>
        <w:rPr>
          <w:rFonts w:ascii="SPKLPF+ËÎÌå" w:hAnsi="SPKLPF+ËÎÌå" w:cs="SPKLPF+ËÎÌå"/>
          <w:color w:val="000000"/>
          <w:spacing w:val="0"/>
          <w:sz w:val="24"/>
        </w:rPr>
        <w:t>两种商品。</w:t>
      </w:r>
      <w:r>
        <w:rPr>
          <w:rFonts w:ascii="Times New Roman"/>
          <w:color w:val="000000"/>
          <w:spacing w:val="0"/>
          <w:sz w:val="24"/>
        </w:rPr>
        <w:t>Px=3</w:t>
      </w:r>
      <w:r>
        <w:rPr>
          <w:rFonts w:ascii="SPKLPF+ËÎÌå" w:hAnsi="SPKLPF+ËÎÌå" w:cs="SPKLPF+ËÎÌå"/>
          <w:color w:val="000000"/>
          <w:spacing w:val="0"/>
          <w:sz w:val="24"/>
        </w:rPr>
        <w:t>元，</w:t>
      </w:r>
      <w:r>
        <w:rPr>
          <w:rFonts w:ascii="Times New Roman"/>
          <w:color w:val="000000"/>
          <w:spacing w:val="0"/>
          <w:sz w:val="24"/>
        </w:rPr>
        <w:t>Py=2</w:t>
      </w:r>
    </w:p>
    <w:p>
      <w:pPr>
        <w:pStyle w:val="Normal"/>
        <w:framePr w:w="10236" w:x="1419" w:y="4453"/>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元，效用函数为 </w:t>
      </w:r>
      <w:r>
        <w:rPr>
          <w:rFonts w:ascii="Times New Roman"/>
          <w:color w:val="000000"/>
          <w:spacing w:val="0"/>
          <w:sz w:val="24"/>
        </w:rPr>
        <w:t>U=2x2y</w:t>
      </w:r>
      <w:r>
        <w:rPr>
          <w:rFonts w:ascii="SPKLPF+ËÎÌå" w:hAnsi="SPKLPF+ËÎÌå" w:cs="SPKLPF+ËÎÌå"/>
          <w:color w:val="000000"/>
          <w:spacing w:val="0"/>
          <w:sz w:val="24"/>
        </w:rPr>
        <w:t xml:space="preserve">，他每周应该消费多少 </w:t>
      </w:r>
      <w:r>
        <w:rPr>
          <w:rFonts w:ascii="Times New Roman"/>
          <w:color w:val="000000"/>
          <w:spacing w:val="0"/>
          <w:sz w:val="24"/>
        </w:rPr>
        <w:t>x</w:t>
      </w:r>
      <w:r>
        <w:rPr>
          <w:rFonts w:ascii="SPKLPF+ËÎÌå" w:hAnsi="SPKLPF+ËÎÌå" w:cs="SPKLPF+ËÎÌå"/>
          <w:color w:val="000000"/>
          <w:spacing w:val="0"/>
          <w:sz w:val="24"/>
        </w:rPr>
        <w:t xml:space="preserve">和  </w:t>
      </w:r>
      <w:r>
        <w:rPr>
          <w:rFonts w:ascii="Times New Roman"/>
          <w:color w:val="000000"/>
          <w:spacing w:val="0"/>
          <w:sz w:val="24"/>
        </w:rPr>
        <w:t>y</w:t>
      </w:r>
      <w:r>
        <w:rPr>
          <w:rFonts w:ascii="SPKLPF+ËÎÌå" w:hAnsi="SPKLPF+ËÎÌå" w:cs="SPKLPF+ËÎÌå"/>
          <w:color w:val="000000"/>
          <w:spacing w:val="0"/>
          <w:sz w:val="24"/>
        </w:rPr>
        <w:t>，才能实现效用的最大化？</w:t>
      </w:r>
    </w:p>
    <w:p>
      <w:pPr>
        <w:pStyle w:val="Normal"/>
        <w:framePr w:w="10236" w:x="1419" w:y="4453"/>
        <w:widowControl w:val="off"/>
        <w:autoSpaceDE w:val="off"/>
        <w:autoSpaceDN w:val="off"/>
        <w:spacing w:before="0" w:after="0" w:line="481"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目的：加深学生对消费者均衡条件的理解及提高运用能力。</w:t>
      </w:r>
    </w:p>
    <w:p>
      <w:pPr>
        <w:pStyle w:val="Normal"/>
        <w:framePr w:w="10236" w:x="1419" w:y="4453"/>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四、需求曲线的推导</w:t>
      </w:r>
    </w:p>
    <w:p>
      <w:pPr>
        <w:pStyle w:val="Normal"/>
        <w:framePr w:w="1680" w:x="1899" w:y="6374"/>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Times New Roman"/>
          <w:color w:val="000000"/>
          <w:spacing w:val="0"/>
          <w:sz w:val="24"/>
        </w:rPr>
        <w:t>1</w:t>
      </w:r>
      <w:r>
        <w:rPr>
          <w:rFonts w:ascii="SPKLPF+ËÎÌå" w:hAnsi="SPKLPF+ËÎÌå" w:cs="SPKLPF+ËÎÌå"/>
          <w:color w:val="000000"/>
          <w:spacing w:val="0"/>
          <w:sz w:val="24"/>
        </w:rPr>
        <w:t>、谈话导入</w:t>
      </w:r>
    </w:p>
    <w:p>
      <w:pPr>
        <w:pStyle w:val="Normal"/>
        <w:framePr w:w="4416" w:x="1899" w:y="686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提问：需求曲线的含义及曲线的形状</w:t>
      </w:r>
    </w:p>
    <w:p>
      <w:pPr>
        <w:pStyle w:val="Normal"/>
        <w:framePr w:w="10232" w:x="1419" w:y="7341"/>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提问：需求曲线反映的是消费者购买一种商品时价格与需求量之间的关系。那消</w:t>
      </w:r>
    </w:p>
    <w:p>
      <w:pPr>
        <w:pStyle w:val="Normal"/>
        <w:framePr w:w="10232" w:x="1419" w:y="734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费者购买一种商品时应该满足的均衡条件是什么？</w:t>
      </w:r>
    </w:p>
    <w:p>
      <w:pPr>
        <w:pStyle w:val="Normal"/>
        <w:framePr w:w="10232" w:x="1419" w:y="7341"/>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提问：什么是边际效用的递减？</w:t>
      </w:r>
    </w:p>
    <w:p>
      <w:pPr>
        <w:pStyle w:val="Normal"/>
        <w:framePr w:w="10236" w:x="1419" w:y="8774"/>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分析：仅就消费一种商品的行为进行分析，由于消费者均衡的条件为 </w:t>
      </w:r>
      <w:r>
        <w:rPr>
          <w:rFonts w:ascii="Times New Roman"/>
          <w:color w:val="000000"/>
          <w:spacing w:val="0"/>
          <w:sz w:val="24"/>
        </w:rPr>
        <w:t>MU/P=</w:t>
      </w:r>
      <w:r>
        <w:rPr>
          <w:rFonts w:ascii="SPKLPF+ËÎÌå" w:hAnsi="SPKLPF+ËÎÌå" w:cs="SPKLPF+ËÎÌå"/>
          <w:color w:val="000000"/>
          <w:spacing w:val="0"/>
          <w:sz w:val="24"/>
        </w:rPr>
        <w:t>λ。</w:t>
      </w:r>
    </w:p>
    <w:p>
      <w:pPr>
        <w:pStyle w:val="Normal"/>
        <w:framePr w:w="10236" w:x="1419" w:y="8774"/>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当λ不变时，</w:t>
      </w:r>
      <w:r>
        <w:rPr>
          <w:rFonts w:ascii="Times New Roman"/>
          <w:color w:val="000000"/>
          <w:spacing w:val="0"/>
          <w:sz w:val="24"/>
        </w:rPr>
        <w:t>MU</w:t>
      </w:r>
      <w:r>
        <w:rPr>
          <w:rFonts w:ascii="SPKLPF+ËÎÌå" w:hAnsi="SPKLPF+ËÎÌå" w:cs="SPKLPF+ËÎÌå"/>
          <w:color w:val="000000"/>
          <w:spacing w:val="0"/>
          <w:sz w:val="24"/>
        </w:rPr>
        <w:t xml:space="preserve">与  </w:t>
      </w:r>
      <w:r>
        <w:rPr>
          <w:rFonts w:ascii="Times New Roman"/>
          <w:color w:val="000000"/>
          <w:spacing w:val="0"/>
          <w:sz w:val="24"/>
        </w:rPr>
        <w:t>P</w:t>
      </w:r>
      <w:r>
        <w:rPr>
          <w:rFonts w:ascii="SPKLPF+ËÎÌå" w:hAnsi="SPKLPF+ËÎÌå" w:cs="SPKLPF+ËÎÌå"/>
          <w:color w:val="000000"/>
          <w:spacing w:val="0"/>
          <w:sz w:val="24"/>
        </w:rPr>
        <w:t xml:space="preserve">同增同减，而  </w:t>
      </w:r>
      <w:r>
        <w:rPr>
          <w:rFonts w:ascii="Times New Roman"/>
          <w:color w:val="000000"/>
          <w:spacing w:val="0"/>
          <w:sz w:val="24"/>
        </w:rPr>
        <w:t>MU</w:t>
      </w:r>
      <w:r>
        <w:rPr>
          <w:rFonts w:ascii="SPKLPF+ËÎÌå" w:hAnsi="SPKLPF+ËÎÌå" w:cs="SPKLPF+ËÎÌå"/>
          <w:color w:val="000000"/>
          <w:spacing w:val="0"/>
          <w:sz w:val="24"/>
        </w:rPr>
        <w:t>增加即是需求量（购买量）减少，</w:t>
      </w:r>
      <w:r>
        <w:rPr>
          <w:rFonts w:ascii="Times New Roman"/>
          <w:color w:val="000000"/>
          <w:spacing w:val="0"/>
          <w:sz w:val="24"/>
        </w:rPr>
        <w:t>MU</w:t>
      </w:r>
      <w:r>
        <w:rPr>
          <w:rFonts w:ascii="SPKLPF+ËÎÌå" w:hAnsi="SPKLPF+ËÎÌå" w:cs="SPKLPF+ËÎÌå"/>
          <w:color w:val="000000"/>
          <w:spacing w:val="0"/>
          <w:sz w:val="24"/>
        </w:rPr>
        <w:t>减少</w:t>
      </w:r>
    </w:p>
    <w:p>
      <w:pPr>
        <w:pStyle w:val="Normal"/>
        <w:framePr w:w="10236" w:x="1419" w:y="8774"/>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即是需求量（购买量）增加。由此推导出单个消费者的需求曲线图形。</w:t>
      </w:r>
    </w:p>
    <w:p>
      <w:pPr>
        <w:pStyle w:val="Normal"/>
        <w:framePr w:w="10236" w:x="1419" w:y="8774"/>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目的：通过层层提问，逐步引导，让学生理解需求曲线如何得到的。</w:t>
      </w:r>
    </w:p>
    <w:p>
      <w:pPr>
        <w:pStyle w:val="Normal"/>
        <w:framePr w:w="10236" w:x="1419" w:y="8774"/>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Times New Roman"/>
          <w:color w:val="000000"/>
          <w:spacing w:val="0"/>
          <w:sz w:val="24"/>
        </w:rPr>
        <w:t>2</w:t>
      </w:r>
      <w:r>
        <w:rPr>
          <w:rFonts w:ascii="SPKLPF+ËÎÌå" w:hAnsi="SPKLPF+ËÎÌå" w:cs="SPKLPF+ËÎÌå"/>
          <w:color w:val="000000"/>
          <w:spacing w:val="0"/>
          <w:sz w:val="24"/>
        </w:rPr>
        <w:t>、讨论：在推导需求曲线的过程中，发现了哪些有价值的观点？</w:t>
      </w:r>
    </w:p>
    <w:p>
      <w:pPr>
        <w:pStyle w:val="Normal"/>
        <w:framePr w:w="10236" w:x="1419" w:y="8774"/>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出示幻灯片：显示结论</w:t>
      </w:r>
    </w:p>
    <w:p>
      <w:pPr>
        <w:pStyle w:val="Normal"/>
        <w:framePr w:w="741" w:x="8738" w:y="11617"/>
        <w:widowControl w:val="off"/>
        <w:autoSpaceDE w:val="off"/>
        <w:autoSpaceDN w:val="off"/>
        <w:spacing w:before="0" w:after="0" w:line="269" w:lineRule="exact"/>
        <w:ind w:left="0" w:right="0" w:first-line="0"/>
        <w:jc w:val="left"/>
        <w:rPr>
          <w:rFonts w:ascii="Times New Roman"/>
          <w:i w:val="on"/>
          <w:color w:val="000000"/>
          <w:spacing w:val="0"/>
          <w:sz w:val="24"/>
        </w:rPr>
      </w:pPr>
      <w:r>
        <w:rPr>
          <w:rFonts w:ascii="Times New Roman"/>
          <w:i w:val="on"/>
          <w:color w:val="000000"/>
          <w:spacing w:val="0"/>
          <w:sz w:val="24"/>
        </w:rPr>
        <w:t>MU</w:t>
      </w:r>
    </w:p>
    <w:p>
      <w:pPr>
        <w:pStyle w:val="Normal"/>
        <w:framePr w:w="683" w:x="9218" w:y="11738"/>
        <w:widowControl w:val="off"/>
        <w:autoSpaceDE w:val="off"/>
        <w:autoSpaceDN w:val="off"/>
        <w:spacing w:before="0" w:after="0" w:line="297" w:lineRule="exact"/>
        <w:ind w:left="0" w:right="0" w:first-line="0"/>
        <w:jc w:val="left"/>
        <w:rPr>
          <w:rFonts w:ascii="AORAVK+Symbol" w:hAnsi="AORAVK+Symbol" w:cs="AORAVK+Symbol"/>
          <w:color w:val="000000"/>
          <w:spacing w:val="0"/>
          <w:sz w:val="24"/>
        </w:rPr>
      </w:pPr>
      <w:r>
        <w:rPr>
          <w:rFonts w:ascii="AORAVK+Symbol" w:hAnsi="AORAVK+Symbol" w:cs="AORAVK+Symbol"/>
          <w:color w:val="000000"/>
          <w:spacing w:val="0"/>
          <w:sz w:val="24"/>
        </w:rPr>
        <w:t> </w:t>
      </w:r>
    </w:p>
    <w:p>
      <w:pPr>
        <w:pStyle w:val="Normal"/>
        <w:framePr w:w="509" w:x="8864" w:y="11950"/>
        <w:widowControl w:val="off"/>
        <w:autoSpaceDE w:val="off"/>
        <w:autoSpaceDN w:val="off"/>
        <w:spacing w:before="0" w:after="0" w:line="269" w:lineRule="exact"/>
        <w:ind w:left="0" w:right="0" w:first-line="0"/>
        <w:jc w:val="left"/>
        <w:rPr>
          <w:rFonts w:ascii="Times New Roman"/>
          <w:i w:val="on"/>
          <w:color w:val="000000"/>
          <w:spacing w:val="0"/>
          <w:sz w:val="24"/>
        </w:rPr>
      </w:pPr>
      <w:r>
        <w:rPr>
          <w:rFonts w:ascii="Times New Roman"/>
          <w:i w:val="on"/>
          <w:color w:val="000000"/>
          <w:spacing w:val="0"/>
          <w:sz w:val="24"/>
        </w:rPr>
        <w:t>P</w:t>
      </w:r>
    </w:p>
    <w:p>
      <w:pPr>
        <w:pStyle w:val="Normal"/>
        <w:framePr w:w="8349" w:x="1419" w:y="12017"/>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考虑消费者购买一种商品的情况。消费者的均衡条件可以写成：</w:t>
      </w:r>
    </w:p>
    <w:p>
      <w:pPr>
        <w:pStyle w:val="Normal"/>
        <w:framePr w:w="8349" w:x="1419" w:y="12017"/>
        <w:widowControl w:val="off"/>
        <w:autoSpaceDE w:val="off"/>
        <w:autoSpaceDN w:val="off"/>
        <w:spacing w:before="0" w:after="0" w:line="437"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示，消费者对任何一种商品的最优购买量使最后一元钱购买</w:t>
      </w:r>
    </w:p>
    <w:p>
      <w:pPr>
        <w:pStyle w:val="Normal"/>
        <w:framePr w:w="1085" w:x="9597" w:y="12017"/>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。它表</w:t>
      </w:r>
    </w:p>
    <w:p>
      <w:pPr>
        <w:pStyle w:val="Normal"/>
        <w:framePr w:w="9820" w:x="1899" w:y="12910"/>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该商品所带来的边际效用和所付出的这一元钱的货币的边际效用相等。这意味着，</w:t>
      </w:r>
    </w:p>
    <w:p>
      <w:pPr>
        <w:pStyle w:val="Normal"/>
        <w:framePr w:w="10374" w:x="1419" w:y="13383"/>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由于对任何一种商品来说，随着需求量的不断增加，边际效用  </w:t>
      </w:r>
      <w:r>
        <w:rPr>
          <w:rFonts w:ascii="Times New Roman"/>
          <w:color w:val="000000"/>
          <w:spacing w:val="0"/>
          <w:sz w:val="24"/>
        </w:rPr>
        <w:t>MU</w:t>
      </w:r>
      <w:r>
        <w:rPr>
          <w:rFonts w:ascii="SPKLPF+ËÎÌå" w:hAnsi="SPKLPF+ËÎÌå" w:cs="SPKLPF+ËÎÌå"/>
          <w:color w:val="000000"/>
          <w:spacing w:val="0"/>
          <w:sz w:val="24"/>
        </w:rPr>
        <w:t>是递减的。于是，</w:t>
      </w:r>
    </w:p>
    <w:p>
      <w:pPr>
        <w:pStyle w:val="Normal"/>
        <w:framePr w:w="509" w:x="5773" w:y="13764"/>
        <w:widowControl w:val="off"/>
        <w:autoSpaceDE w:val="off"/>
        <w:autoSpaceDN w:val="off"/>
        <w:spacing w:before="0" w:after="0" w:line="302" w:lineRule="exact"/>
        <w:ind w:left="0" w:right="0" w:first-line="0"/>
        <w:jc w:val="left"/>
        <w:rPr>
          <w:rFonts w:ascii="AORAVK+Symbol" w:hAnsi="AORAVK+Symbol" w:cs="AORAVK+Symbol"/>
          <w:color w:val="000000"/>
          <w:spacing w:val="0"/>
          <w:sz w:val="25"/>
        </w:rPr>
      </w:pPr>
      <w:r>
        <w:rPr>
          <w:rFonts w:ascii="AORAVK+Symbol" w:hAnsi="AORAVK+Symbol" w:cs="AORAVK+Symbol"/>
          <w:color w:val="000000"/>
          <w:spacing w:val="0"/>
          <w:sz w:val="25"/>
        </w:rPr>
        <w:t></w:t>
      </w:r>
    </w:p>
    <w:p>
      <w:pPr>
        <w:pStyle w:val="Normal"/>
        <w:framePr w:w="10236" w:x="1419" w:y="13863"/>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为了保证均衡的实现，在货币的边际效用不变的前提下，商品的需求价格     </w:t>
      </w:r>
      <w:r>
        <w:rPr>
          <w:rFonts w:ascii="Times New Roman"/>
          <w:color w:val="000000"/>
          <w:spacing w:val="0"/>
          <w:sz w:val="24"/>
        </w:rPr>
        <w:t>P</w:t>
      </w:r>
      <w:r>
        <w:rPr>
          <w:rFonts w:ascii="SPKLPF+ËÎÌå" w:hAnsi="SPKLPF+ËÎÌå" w:cs="SPKLPF+ËÎÌå"/>
          <w:color w:val="000000"/>
          <w:spacing w:val="0"/>
          <w:sz w:val="24"/>
        </w:rPr>
        <w:t>必然应</w:t>
      </w:r>
    </w:p>
    <w:p>
      <w:pPr>
        <w:pStyle w:val="Normal"/>
        <w:framePr w:w="10370" w:x="1419" w:y="14343"/>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同比例于 </w:t>
      </w:r>
      <w:r>
        <w:rPr>
          <w:rFonts w:ascii="Times New Roman"/>
          <w:color w:val="000000"/>
          <w:spacing w:val="0"/>
          <w:sz w:val="24"/>
        </w:rPr>
        <w:t>MU</w:t>
      </w:r>
      <w:r>
        <w:rPr>
          <w:rFonts w:ascii="SPKLPF+ËÎÌå" w:hAnsi="SPKLPF+ËÎÌå" w:cs="SPKLPF+ËÎÌå"/>
          <w:color w:val="000000"/>
          <w:spacing w:val="0"/>
          <w:sz w:val="24"/>
        </w:rPr>
        <w:t xml:space="preserve">的递减而递减。作成  </w:t>
      </w:r>
      <w:r>
        <w:rPr>
          <w:rFonts w:ascii="Times New Roman"/>
          <w:color w:val="000000"/>
          <w:spacing w:val="0"/>
          <w:sz w:val="24"/>
        </w:rPr>
        <w:t>P-Q</w:t>
      </w:r>
      <w:r>
        <w:rPr>
          <w:rFonts w:ascii="SPKLPF+ËÎÌå" w:hAnsi="SPKLPF+ËÎÌå" w:cs="SPKLPF+ËÎÌå"/>
          <w:color w:val="000000"/>
          <w:spacing w:val="0"/>
          <w:sz w:val="24"/>
        </w:rPr>
        <w:t>图，便得到向下斜的单个消费者的需求曲线。</w:t>
      </w:r>
    </w:p>
    <w:p>
      <w:pPr>
        <w:pStyle w:val="Normal"/>
        <w:framePr w:w="10370" w:x="1419" w:y="14343"/>
        <w:widowControl w:val="off"/>
        <w:autoSpaceDE w:val="off"/>
        <w:autoSpaceDN w:val="off"/>
        <w:spacing w:before="0" w:after="0" w:line="480" w:lineRule="exact"/>
        <w:ind w:left="480" w:right="0" w:first-line="0"/>
        <w:jc w:val="left"/>
        <w:rPr>
          <w:rFonts w:ascii="SPKLPF+ËÎÌå" w:hAnsi="SPKLPF+ËÎÌå" w:cs="SPKLPF+ËÎÌå"/>
          <w:color w:val="000000"/>
          <w:spacing w:val="0"/>
          <w:sz w:val="24"/>
        </w:rPr>
      </w:pPr>
      <w:r>
        <w:rPr>
          <w:rFonts w:ascii="Times New Roman"/>
          <w:color w:val="000000"/>
          <w:spacing w:val="0"/>
          <w:sz w:val="24"/>
        </w:rPr>
        <w:t>3</w:t>
      </w:r>
      <w:r>
        <w:rPr>
          <w:rFonts w:ascii="SPKLPF+ËÎÌå" w:hAnsi="SPKLPF+ËÎÌå" w:cs="SPKLPF+ËÎÌå"/>
          <w:color w:val="000000"/>
          <w:spacing w:val="0"/>
          <w:sz w:val="24"/>
        </w:rPr>
        <w:t>、运用结论进行案例分析</w:t>
      </w:r>
    </w:p>
    <w:p>
      <w:pPr>
        <w:pStyle w:val="Normal"/>
        <w:spacing w:before="0" w:after="0" w:line="0" w:lineRule="exact"/>
        <w:ind w:left="0" w:right="0" w:first-line="0"/>
        <w:jc w:val="left"/>
        <w:rPr>
          <w:rFonts w:ascii="Arial"/>
          <w:color w:val="ff0000"/>
          <w:spacing w:val="0"/>
          <w:sz w:val="2"/>
        </w:rPr>
      </w:pPr>
      <w:r>
        <w:rPr>
          <w:noProof w:val="on"/>
        </w:rPr>
        <w:pict>
          <v:shape xmlns:v="urn:schemas-microsoft-com:vml" id="_x00006" style="position:absolute;margin-left:435.95pt;margin-top:596.15pt;z-index:-27;width:21.45pt;height:1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150.35pt;margin-top:409.65pt;z-index:-31;width:62.95pt;height:26pt;mso-position-horizontal:absolute;mso-position-horizontal-relative:page;mso-position-vertical:absolute;mso-position-vertical-relative:page" type="#_x0000_t75">
            <v:imageData xmlns:r="http://schemas.openxmlformats.org/officeDocument/2006/relationships" r:id="rId8"/>
          </v:shape>
        </w:pict>
      </w:r>
      <w:r>
        <w:rPr>
          <w:rFonts w:ascii="Arial"/>
          <w:color w:val="ff0000"/>
          <w:spacing w:val="0"/>
          <w:sz w:val="14"/>
        </w:rPr>
      </w:r>
      <w:r>
        <w:rPr>
          <w:rFonts w:ascii="Arial"/>
          <w:color w:val="ff0000"/>
          <w:spacing w:val="0"/>
          <w:sz w:val="2"/>
        </w:rPr>
        <w:br w:type="page"/>
      </w:r>
      <w:r>
        <w:rPr>
          <w:rFonts w:ascii="Arial"/>
          <w:color w:val="ff0000"/>
          <w:spacing w:val="0"/>
          <w:sz w:val="2"/>
        </w:rPr>
        <w:t xml:space="preserve"> </w:t>
      </w:r>
    </w:p>
    <w:p>
      <w:pPr>
        <w:pStyle w:val="Normal"/>
        <w:framePr w:w="2040" w:x="5139" w:y="254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《钻石和木碗》</w:t>
      </w:r>
    </w:p>
    <w:p>
      <w:pPr>
        <w:pStyle w:val="Normal"/>
        <w:framePr w:w="10237" w:x="1419" w:y="3021"/>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一个穷人家徒四壁，只得头顶着一只旧木碗四处流浪。一天，穷人上一只渔船去</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帮工。不幸的是，渔船在航行中遇到了特大风浪，船上的人几乎都淹死了，穷人抱着</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一根大木头，才得幸免遇难。穷人被海水冲到一个小岛上，岛上的酋长看见穷人头顶</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的木碗，感到非常新奇，便用一大口袋最好的珍珠宝石换走了木碗，派人把穷人送回</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了家。一个富翁听到了穷人的奇遇，心中暗想，一只木碗都能换回这么多宝贝，如果</w:t>
      </w:r>
    </w:p>
    <w:p>
      <w:pPr>
        <w:pStyle w:val="Normal"/>
        <w:framePr w:w="10237" w:x="1419" w:y="3021"/>
        <w:widowControl w:val="off"/>
        <w:autoSpaceDE w:val="off"/>
        <w:autoSpaceDN w:val="off"/>
        <w:spacing w:before="0" w:after="0" w:line="4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我送去很多可口的食物，该换回多少宝贝！”于是，富翁装了满满一船山珍海味和美酒，</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找到了穷人去过的小岛。酋长接受了富人送来的礼物，品尝之后赞不绝口，声称要送</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给他最珍贵的东西。富人心中暗自得意。一抬头，富人猛然看见酋长双手捧着的“珍</w:t>
      </w:r>
    </w:p>
    <w:p>
      <w:pPr>
        <w:pStyle w:val="Normal"/>
        <w:framePr w:w="10237" w:x="1419" w:y="30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贵礼物”，不由得愣住了！</w:t>
      </w:r>
    </w:p>
    <w:p>
      <w:pPr>
        <w:pStyle w:val="Normal"/>
        <w:framePr w:w="5796" w:x="1899" w:y="734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问题：为什么对于酋长来说，木碗比珠宝珍贵？</w:t>
      </w:r>
    </w:p>
    <w:p>
      <w:pPr>
        <w:pStyle w:val="Normal"/>
        <w:framePr w:w="10372" w:x="1419" w:y="7821"/>
        <w:widowControl w:val="off"/>
        <w:autoSpaceDE w:val="off"/>
        <w:autoSpaceDN w:val="off"/>
        <w:spacing w:before="0" w:after="0" w:line="240" w:lineRule="exact"/>
        <w:ind w:left="48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目的：让学生学会运用基数效用论关于商品价值决定的观点来解释生活中的想象。</w:t>
      </w:r>
    </w:p>
    <w:p>
      <w:pPr>
        <w:pStyle w:val="Normal"/>
        <w:framePr w:w="10372" w:x="1419" w:y="7821"/>
        <w:widowControl w:val="off"/>
        <w:autoSpaceDE w:val="off"/>
        <w:autoSpaceDN w:val="off"/>
        <w:spacing w:before="0" w:after="0" w:line="480" w:lineRule="exact"/>
        <w:ind w:left="482"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过渡：在消费者购买商品时，一方面，我们已经知道，消费者对每一单位商品所</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愿意支付的价格取决于这一单位商品的边际效用。由于商品的边际效用是递减的，所</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以，消费者对某种商品所愿意支付价格是逐步下降的。但是，另一方面，需要区分的</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是，消费者对每一单位商品所愿意支付的价格并不等于该商品在市场上的实际价格。</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事实上，消费者在购买商品时是按照实际的市场价格支付的。于是，在消费者愿意支</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付的价格和实际的市场价格之间就产生了一个差额，这个差额便构成了消费者剩余。</w:t>
      </w:r>
    </w:p>
    <w:p>
      <w:pPr>
        <w:pStyle w:val="Normal"/>
        <w:framePr w:w="10372" w:x="1419" w:y="782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五、消费者剩余</w:t>
      </w:r>
    </w:p>
    <w:p>
      <w:pPr>
        <w:pStyle w:val="Normal"/>
        <w:framePr w:w="10236" w:x="1419" w:y="11654"/>
        <w:widowControl w:val="off"/>
        <w:autoSpaceDE w:val="off"/>
        <w:autoSpaceDN w:val="off"/>
        <w:spacing w:before="0" w:after="0" w:line="266" w:lineRule="exact"/>
        <w:ind w:left="480" w:right="0" w:first-line="0"/>
        <w:jc w:val="left"/>
        <w:rPr>
          <w:rFonts w:ascii="SPKLPF+ËÎÌå" w:hAnsi="SPKLPF+ËÎÌå" w:cs="SPKLPF+ËÎÌå"/>
          <w:color w:val="000000"/>
          <w:spacing w:val="0"/>
          <w:sz w:val="24"/>
        </w:rPr>
      </w:pPr>
      <w:r>
        <w:rPr>
          <w:rFonts w:ascii="Times New Roman"/>
          <w:color w:val="000000"/>
          <w:spacing w:val="0"/>
          <w:sz w:val="24"/>
        </w:rPr>
        <w:t>1</w:t>
      </w:r>
      <w:r>
        <w:rPr>
          <w:rFonts w:ascii="SPKLPF+ËÎÌå" w:hAnsi="SPKLPF+ËÎÌå" w:cs="SPKLPF+ËÎÌå"/>
          <w:color w:val="000000"/>
          <w:spacing w:val="0"/>
          <w:sz w:val="24"/>
        </w:rPr>
        <w:t xml:space="preserve">、举例解释：某消费者连续吃了三个汉堡，第一个汉堡获得 </w:t>
      </w:r>
      <w:r>
        <w:rPr>
          <w:rFonts w:ascii="Times New Roman"/>
          <w:color w:val="000000"/>
          <w:spacing w:val="0"/>
          <w:sz w:val="24"/>
        </w:rPr>
        <w:t>10U,</w:t>
      </w:r>
      <w:r>
        <w:rPr>
          <w:rFonts w:ascii="SPKLPF+ËÎÌå" w:hAnsi="SPKLPF+ËÎÌå" w:cs="SPKLPF+ËÎÌå"/>
          <w:color w:val="000000"/>
          <w:spacing w:val="0"/>
          <w:sz w:val="24"/>
        </w:rPr>
        <w:t xml:space="preserve">愿意支付 </w:t>
      </w:r>
      <w:r>
        <w:rPr>
          <w:rFonts w:ascii="Times New Roman"/>
          <w:color w:val="000000"/>
          <w:spacing w:val="0"/>
          <w:sz w:val="24"/>
        </w:rPr>
        <w:t>12</w:t>
      </w:r>
      <w:r>
        <w:rPr>
          <w:rFonts w:ascii="SPKLPF+ËÎÌå" w:hAnsi="SPKLPF+ËÎÌå" w:cs="SPKLPF+ËÎÌå"/>
          <w:color w:val="000000"/>
          <w:spacing w:val="0"/>
          <w:sz w:val="24"/>
        </w:rPr>
        <w:t>元，</w:t>
      </w:r>
    </w:p>
    <w:p>
      <w:pPr>
        <w:pStyle w:val="Normal"/>
        <w:framePr w:w="10236" w:x="1419" w:y="11654"/>
        <w:widowControl w:val="off"/>
        <w:autoSpaceDE w:val="off"/>
        <w:autoSpaceDN w:val="off"/>
        <w:spacing w:before="0" w:after="0" w:line="481"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第二个汉堡获得 </w:t>
      </w:r>
      <w:r>
        <w:rPr>
          <w:rFonts w:ascii="Times New Roman"/>
          <w:color w:val="000000"/>
          <w:spacing w:val="0"/>
          <w:sz w:val="24"/>
        </w:rPr>
        <w:t>8U</w:t>
      </w:r>
      <w:r>
        <w:rPr>
          <w:rFonts w:ascii="SPKLPF+ËÎÌå" w:hAnsi="SPKLPF+ËÎÌå" w:cs="SPKLPF+ËÎÌå"/>
          <w:color w:val="000000"/>
          <w:spacing w:val="0"/>
          <w:sz w:val="24"/>
        </w:rPr>
        <w:t xml:space="preserve">，愿意支付 </w:t>
      </w:r>
      <w:r>
        <w:rPr>
          <w:rFonts w:ascii="Times New Roman"/>
          <w:color w:val="000000"/>
          <w:spacing w:val="0"/>
          <w:sz w:val="24"/>
        </w:rPr>
        <w:t>10</w:t>
      </w:r>
      <w:r>
        <w:rPr>
          <w:rFonts w:ascii="SPKLPF+ËÎÌå" w:hAnsi="SPKLPF+ËÎÌå" w:cs="SPKLPF+ËÎÌå"/>
          <w:color w:val="000000"/>
          <w:spacing w:val="0"/>
          <w:sz w:val="24"/>
        </w:rPr>
        <w:t xml:space="preserve">元，第三个汉堡获得  </w:t>
      </w:r>
      <w:r>
        <w:rPr>
          <w:rFonts w:ascii="Times New Roman"/>
          <w:color w:val="000000"/>
          <w:spacing w:val="0"/>
          <w:sz w:val="24"/>
        </w:rPr>
        <w:t>6U</w:t>
      </w:r>
      <w:r>
        <w:rPr>
          <w:rFonts w:ascii="SPKLPF+ËÎÌå" w:hAnsi="SPKLPF+ËÎÌå" w:cs="SPKLPF+ËÎÌå"/>
          <w:color w:val="000000"/>
          <w:spacing w:val="0"/>
          <w:sz w:val="24"/>
        </w:rPr>
        <w:t xml:space="preserve">，愿意支付 </w:t>
      </w:r>
      <w:r>
        <w:rPr>
          <w:rFonts w:ascii="Times New Roman"/>
          <w:color w:val="000000"/>
          <w:spacing w:val="0"/>
          <w:sz w:val="24"/>
        </w:rPr>
        <w:t>8</w:t>
      </w:r>
      <w:r>
        <w:rPr>
          <w:rFonts w:ascii="SPKLPF+ËÎÌå" w:hAnsi="SPKLPF+ËÎÌå" w:cs="SPKLPF+ËÎÌå"/>
          <w:color w:val="000000"/>
          <w:spacing w:val="0"/>
          <w:sz w:val="24"/>
        </w:rPr>
        <w:t>元，而消费者</w:t>
      </w:r>
    </w:p>
    <w:p>
      <w:pPr>
        <w:pStyle w:val="Normal"/>
        <w:framePr w:w="10236" w:x="1419" w:y="11654"/>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购买时按统一的市场价支付了 </w:t>
      </w:r>
      <w:r>
        <w:rPr>
          <w:rFonts w:ascii="Times New Roman"/>
          <w:color w:val="000000"/>
          <w:spacing w:val="0"/>
          <w:sz w:val="24"/>
        </w:rPr>
        <w:t>24</w:t>
      </w:r>
      <w:r>
        <w:rPr>
          <w:rFonts w:ascii="SPKLPF+ËÎÌå" w:hAnsi="SPKLPF+ËÎÌå" w:cs="SPKLPF+ËÎÌå"/>
          <w:color w:val="000000"/>
          <w:spacing w:val="0"/>
          <w:sz w:val="24"/>
        </w:rPr>
        <w:t>元。</w:t>
      </w:r>
    </w:p>
    <w:p>
      <w:pPr>
        <w:pStyle w:val="Normal"/>
        <w:framePr w:w="3864" w:x="1899" w:y="13102"/>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出示幻灯片：消费者剩余的含义</w:t>
      </w:r>
    </w:p>
    <w:p>
      <w:pPr>
        <w:pStyle w:val="Normal"/>
        <w:spacing w:before="0" w:after="0" w:line="0" w:lineRule="exact"/>
        <w:ind w:left="0" w:right="0" w:first-line="0"/>
        <w:jc w:val="left"/>
        <w:rPr>
          <w:rFonts w:ascii="Arial"/>
          <w:color w:val="ff0000"/>
          <w:spacing w:val="0"/>
          <w:sz w:val="14"/>
        </w:rPr>
      </w:pPr>
      <w:r>
        <w:rPr>
          <w:rFonts w:ascii="Arial"/>
          <w:color w:val="ff0000"/>
          <w:spacing w:val="0"/>
          <w:sz w:val="1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14"/>
        </w:rPr>
      </w:r>
      <w:r>
        <w:rPr>
          <w:rFonts w:ascii="Arial"/>
          <w:color w:val="ff0000"/>
          <w:spacing w:val="0"/>
          <w:sz w:val="14"/>
        </w:rPr>
        <w:cr>""</w:cr>
      </w:r>
      <w:r>
        <w:rPr>
          <w:rFonts w:ascii="Arial"/>
          <w:color w:val="ff0000"/>
          <w:spacing w:val="0"/>
          <w:sz w:val="2"/>
        </w:rPr>
        <w:br w:type="page"/>
      </w:r>
      <w:r>
        <w:rPr>
          <w:rFonts w:ascii="Arial"/>
          <w:color w:val="ff0000"/>
          <w:spacing w:val="0"/>
          <w:sz w:val="2"/>
        </w:rPr>
        <w:cr>""</w:cr>
      </w:r>
      <w:r>
        <w:rPr>
          <w:rFonts w:ascii="Arial"/>
          <w:color w:val="ff0000"/>
          <w:spacing w:val="0"/>
          <w:sz w:val="2"/>
        </w:rPr>
        <w:t xml:space="preserve"> </w:t>
      </w:r>
    </w:p>
    <w:p>
      <w:pPr>
        <w:pStyle w:val="Normal"/>
        <w:framePr w:w="484" w:x="2530" w:y="1006"/>
        <w:widowControl w:val="off"/>
        <w:autoSpaceDE w:val="off"/>
        <w:autoSpaceDN w:val="off"/>
        <w:spacing w:before="0" w:after="0" w:line="293" w:lineRule="exact"/>
        <w:ind w:left="0" w:right="0" w:first-line="0"/>
        <w:jc w:val="left"/>
        <w:rPr>
          <w:rFonts w:ascii="Calibri"/>
          <w:color w:val="000000"/>
          <w:spacing w:val="0"/>
          <w:sz w:val="24"/>
        </w:rPr>
      </w:pPr>
      <w:r>
        <w:rPr>
          <w:rFonts w:ascii="Calibri"/>
          <w:color w:val="000000"/>
          <w:spacing w:val="0"/>
          <w:sz w:val="24"/>
        </w:rPr>
        <w:t>P</w:t>
      </w:r>
    </w:p>
    <w:p>
      <w:pPr>
        <w:pStyle w:val="Normal"/>
        <w:framePr w:w="499" w:x="3252" w:y="1107"/>
        <w:widowControl w:val="off"/>
        <w:autoSpaceDE w:val="off"/>
        <w:autoSpaceDN w:val="off"/>
        <w:spacing w:before="0" w:after="0" w:line="293" w:lineRule="exact"/>
        <w:ind w:left="0" w:right="0" w:first-line="0"/>
        <w:jc w:val="left"/>
        <w:rPr>
          <w:rFonts w:ascii="Calibri"/>
          <w:color w:val="000000"/>
          <w:spacing w:val="0"/>
          <w:sz w:val="24"/>
        </w:rPr>
      </w:pPr>
      <w:r>
        <w:rPr>
          <w:rFonts w:ascii="Calibri"/>
          <w:color w:val="000000"/>
          <w:spacing w:val="0"/>
          <w:sz w:val="24"/>
        </w:rPr>
        <w:t>A</w:t>
      </w:r>
    </w:p>
    <w:p>
      <w:pPr>
        <w:pStyle w:val="Normal"/>
        <w:framePr w:w="1564" w:x="4727" w:y="1583"/>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消费者剩余</w:t>
      </w:r>
    </w:p>
    <w:p>
      <w:pPr>
        <w:pStyle w:val="Normal"/>
        <w:framePr w:w="491" w:x="7041" w:y="3409"/>
        <w:widowControl w:val="off"/>
        <w:autoSpaceDE w:val="off"/>
        <w:autoSpaceDN w:val="off"/>
        <w:spacing w:before="0" w:after="0" w:line="293" w:lineRule="exact"/>
        <w:ind w:left="0" w:right="0" w:first-line="0"/>
        <w:jc w:val="left"/>
        <w:rPr>
          <w:rFonts w:ascii="Calibri"/>
          <w:color w:val="000000"/>
          <w:spacing w:val="0"/>
          <w:sz w:val="24"/>
        </w:rPr>
      </w:pPr>
      <w:r>
        <w:rPr>
          <w:rFonts w:ascii="Calibri"/>
          <w:color w:val="000000"/>
          <w:spacing w:val="0"/>
          <w:sz w:val="24"/>
        </w:rPr>
        <w:t>B</w:t>
      </w:r>
    </w:p>
    <w:p>
      <w:pPr>
        <w:pStyle w:val="Normal"/>
        <w:framePr w:w="566" w:x="2530" w:y="3596"/>
        <w:widowControl w:val="off"/>
        <w:autoSpaceDE w:val="off"/>
        <w:autoSpaceDN w:val="off"/>
        <w:spacing w:before="0" w:after="0" w:line="293" w:lineRule="exact"/>
        <w:ind w:left="0" w:right="0" w:first-line="0"/>
        <w:jc w:val="left"/>
        <w:rPr>
          <w:rFonts w:ascii="Calibri"/>
          <w:color w:val="000000"/>
          <w:spacing w:val="0"/>
          <w:sz w:val="16"/>
        </w:rPr>
      </w:pPr>
      <w:r>
        <w:rPr>
          <w:rFonts w:ascii="Calibri"/>
          <w:color w:val="000000"/>
          <w:spacing w:val="0"/>
          <w:sz w:val="24"/>
        </w:rPr>
        <w:t>P</w:t>
      </w:r>
      <w:r>
        <w:rPr>
          <w:rFonts w:ascii="Calibri"/>
          <w:color w:val="000000"/>
          <w:spacing w:val="0"/>
          <w:sz w:val="16"/>
        </w:rPr>
        <w:t>0</w:t>
      </w:r>
    </w:p>
    <w:p>
      <w:pPr>
        <w:pStyle w:val="Normal"/>
        <w:framePr w:w="519" w:x="2732" w:y="4880"/>
        <w:widowControl w:val="off"/>
        <w:autoSpaceDE w:val="off"/>
        <w:autoSpaceDN w:val="off"/>
        <w:spacing w:before="0" w:after="0" w:line="293" w:lineRule="exact"/>
        <w:ind w:left="0" w:right="0" w:first-line="0"/>
        <w:jc w:val="left"/>
        <w:rPr>
          <w:rFonts w:ascii="Calibri"/>
          <w:color w:val="000000"/>
          <w:spacing w:val="0"/>
          <w:sz w:val="24"/>
        </w:rPr>
      </w:pPr>
      <w:r>
        <w:rPr>
          <w:rFonts w:ascii="Calibri"/>
          <w:color w:val="000000"/>
          <w:spacing w:val="0"/>
          <w:sz w:val="24"/>
        </w:rPr>
        <w:t>O</w:t>
      </w:r>
    </w:p>
    <w:p>
      <w:pPr>
        <w:pStyle w:val="Normal"/>
        <w:framePr w:w="521" w:x="8426" w:y="5063"/>
        <w:widowControl w:val="off"/>
        <w:autoSpaceDE w:val="off"/>
        <w:autoSpaceDN w:val="off"/>
        <w:spacing w:before="0" w:after="0" w:line="293" w:lineRule="exact"/>
        <w:ind w:left="0" w:right="0" w:first-line="0"/>
        <w:jc w:val="left"/>
        <w:rPr>
          <w:rFonts w:ascii="Calibri"/>
          <w:color w:val="000000"/>
          <w:spacing w:val="0"/>
          <w:sz w:val="24"/>
        </w:rPr>
      </w:pPr>
      <w:r>
        <w:rPr>
          <w:rFonts w:ascii="Calibri"/>
          <w:color w:val="000000"/>
          <w:spacing w:val="0"/>
          <w:sz w:val="24"/>
        </w:rPr>
        <w:t>Q</w:t>
      </w:r>
    </w:p>
    <w:p>
      <w:pPr>
        <w:pStyle w:val="Normal"/>
        <w:framePr w:w="602" w:x="6954" w:y="5190"/>
        <w:widowControl w:val="off"/>
        <w:autoSpaceDE w:val="off"/>
        <w:autoSpaceDN w:val="off"/>
        <w:spacing w:before="0" w:after="0" w:line="293" w:lineRule="exact"/>
        <w:ind w:left="0" w:right="0" w:first-line="0"/>
        <w:jc w:val="left"/>
        <w:rPr>
          <w:rFonts w:ascii="Calibri"/>
          <w:color w:val="000000"/>
          <w:spacing w:val="0"/>
          <w:sz w:val="16"/>
        </w:rPr>
      </w:pPr>
      <w:r>
        <w:rPr>
          <w:rFonts w:ascii="Calibri"/>
          <w:color w:val="000000"/>
          <w:spacing w:val="0"/>
          <w:sz w:val="24"/>
        </w:rPr>
        <w:t>Q</w:t>
      </w:r>
      <w:r>
        <w:rPr>
          <w:rFonts w:ascii="Calibri"/>
          <w:color w:val="000000"/>
          <w:spacing w:val="0"/>
          <w:sz w:val="16"/>
        </w:rPr>
        <w:t>0</w:t>
      </w:r>
    </w:p>
    <w:p>
      <w:pPr>
        <w:pStyle w:val="Normal"/>
        <w:framePr w:w="8783" w:x="1899" w:y="5894"/>
        <w:widowControl w:val="off"/>
        <w:autoSpaceDE w:val="off"/>
        <w:autoSpaceDN w:val="off"/>
        <w:spacing w:before="0" w:after="0" w:line="266" w:lineRule="exact"/>
        <w:ind w:left="0" w:right="0" w:first-line="0"/>
        <w:jc w:val="left"/>
        <w:rPr>
          <w:rFonts w:ascii="Times New Roman"/>
          <w:color w:val="000000"/>
          <w:spacing w:val="0"/>
          <w:sz w:val="16"/>
        </w:rPr>
      </w:pPr>
      <w:r>
        <w:rPr>
          <w:rFonts w:ascii="Times New Roman"/>
          <w:color w:val="000000"/>
          <w:spacing w:val="0"/>
          <w:sz w:val="24"/>
        </w:rPr>
        <w:t>2</w:t>
      </w:r>
      <w:r>
        <w:rPr>
          <w:rFonts w:ascii="SPKLPF+ËÎÌå" w:hAnsi="SPKLPF+ËÎÌå" w:cs="SPKLPF+ËÎÌå"/>
          <w:color w:val="000000"/>
          <w:spacing w:val="0"/>
          <w:sz w:val="24"/>
        </w:rPr>
        <w:t>、画图解释</w:t>
      </w:r>
      <w:r>
        <w:rPr>
          <w:rFonts w:ascii="Times New Roman"/>
          <w:color w:val="000000"/>
          <w:spacing w:val="0"/>
          <w:sz w:val="24"/>
        </w:rPr>
        <w:t>:</w:t>
      </w:r>
      <w:r>
        <w:rPr>
          <w:rFonts w:ascii="SPKLPF+ËÎÌå" w:hAnsi="SPKLPF+ËÎÌå" w:cs="SPKLPF+ËÎÌå"/>
          <w:color w:val="000000"/>
          <w:spacing w:val="0"/>
          <w:sz w:val="24"/>
        </w:rPr>
        <w:t xml:space="preserve">令反需求函数 </w:t>
      </w:r>
      <w:r>
        <w:rPr>
          <w:rFonts w:ascii="Times New Roman"/>
          <w:color w:val="000000"/>
          <w:spacing w:val="0"/>
          <w:sz w:val="24"/>
        </w:rPr>
        <w:t>P</w:t>
      </w:r>
      <w:r>
        <w:rPr>
          <w:rFonts w:ascii="Times New Roman"/>
          <w:color w:val="000000"/>
          <w:spacing w:val="0"/>
          <w:sz w:val="16"/>
        </w:rPr>
        <w:t>d</w:t>
      </w:r>
      <w:r>
        <w:rPr>
          <w:rFonts w:ascii="Times New Roman"/>
          <w:color w:val="000000"/>
          <w:spacing w:val="0"/>
          <w:sz w:val="24"/>
        </w:rPr>
        <w:t>=f(Q)</w:t>
      </w:r>
      <w:r>
        <w:rPr>
          <w:rFonts w:ascii="SPKLPF+ËÎÌå" w:hAnsi="SPKLPF+ËÎÌå" w:cs="SPKLPF+ËÎÌå"/>
          <w:color w:val="000000"/>
          <w:spacing w:val="0"/>
          <w:sz w:val="24"/>
        </w:rPr>
        <w:t xml:space="preserve">，价格为 </w:t>
      </w:r>
      <w:r>
        <w:rPr>
          <w:rFonts w:ascii="Times New Roman"/>
          <w:color w:val="000000"/>
          <w:spacing w:val="0"/>
          <w:sz w:val="24"/>
        </w:rPr>
        <w:t>P</w:t>
      </w:r>
      <w:r>
        <w:rPr>
          <w:rFonts w:ascii="Times New Roman"/>
          <w:color w:val="000000"/>
          <w:spacing w:val="0"/>
          <w:sz w:val="16"/>
        </w:rPr>
        <w:t>0</w:t>
      </w:r>
      <w:r>
        <w:rPr>
          <w:rFonts w:ascii="SPKLPF+ËÎÌå" w:hAnsi="SPKLPF+ËÎÌå" w:cs="SPKLPF+ËÎÌå"/>
          <w:color w:val="000000"/>
          <w:spacing w:val="0"/>
          <w:sz w:val="24"/>
        </w:rPr>
        <w:t xml:space="preserve">时的消费者的需求量为  </w:t>
      </w:r>
      <w:r>
        <w:rPr>
          <w:rFonts w:ascii="Times New Roman"/>
          <w:color w:val="000000"/>
          <w:spacing w:val="0"/>
          <w:sz w:val="24"/>
        </w:rPr>
        <w:t>Q</w:t>
      </w:r>
      <w:r>
        <w:rPr>
          <w:rFonts w:ascii="Times New Roman"/>
          <w:color w:val="000000"/>
          <w:spacing w:val="0"/>
          <w:sz w:val="16"/>
        </w:rPr>
        <w:t>0</w:t>
      </w:r>
    </w:p>
    <w:p>
      <w:pPr>
        <w:pStyle w:val="Normal"/>
        <w:framePr w:w="9683" w:x="1899" w:y="6374"/>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 xml:space="preserve">提问：图中消费者购买 </w:t>
      </w:r>
      <w:r>
        <w:rPr>
          <w:rFonts w:ascii="Times New Roman"/>
          <w:color w:val="000000"/>
          <w:spacing w:val="0"/>
          <w:sz w:val="24"/>
        </w:rPr>
        <w:t>Q</w:t>
      </w:r>
      <w:r>
        <w:rPr>
          <w:rFonts w:ascii="Times New Roman"/>
          <w:color w:val="000000"/>
          <w:spacing w:val="0"/>
          <w:sz w:val="16"/>
        </w:rPr>
        <w:t>0</w:t>
      </w:r>
      <w:r>
        <w:rPr>
          <w:rFonts w:ascii="SPKLPF+ËÎÌå" w:hAnsi="SPKLPF+ËÎÌå" w:cs="SPKLPF+ËÎÌå"/>
          <w:color w:val="000000"/>
          <w:spacing w:val="0"/>
          <w:sz w:val="24"/>
        </w:rPr>
        <w:t>数量的商品的实际支付时哪一部分？愿意支付的价格总</w:t>
      </w:r>
    </w:p>
    <w:p>
      <w:pPr>
        <w:pStyle w:val="Normal"/>
        <w:framePr w:w="2040" w:x="1419" w:y="686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额是一哪部分？</w:t>
      </w:r>
    </w:p>
    <w:p>
      <w:pPr>
        <w:pStyle w:val="Normal"/>
        <w:framePr w:w="9680" w:x="1899" w:y="734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目的：让学生根据消费者剩余的概念能自己发现结论，并推导出消费者剩余计算</w:t>
      </w:r>
    </w:p>
    <w:p>
      <w:pPr>
        <w:pStyle w:val="Normal"/>
        <w:framePr w:w="1320" w:x="1419" w:y="782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的公式。</w:t>
      </w:r>
    </w:p>
    <w:p>
      <w:pPr>
        <w:pStyle w:val="Normal"/>
        <w:framePr w:w="8004" w:x="1899" w:y="8301"/>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出示幻灯片：消费者剩余＝需求曲线以下，市场价格线之上的面积</w:t>
      </w:r>
    </w:p>
    <w:p>
      <w:pPr>
        <w:pStyle w:val="Normal"/>
        <w:framePr w:w="8004" w:x="1899" w:y="8301"/>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消费者剩余的数学公式：</w:t>
      </w:r>
    </w:p>
    <w:p>
      <w:pPr>
        <w:pStyle w:val="Normal"/>
        <w:framePr w:w="4692" w:x="1899" w:y="1019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出示幻灯片：显示消费者剩余的计算题</w:t>
      </w:r>
    </w:p>
    <w:p>
      <w:pPr>
        <w:pStyle w:val="Normal"/>
        <w:framePr w:w="6348" w:x="1899" w:y="10678"/>
        <w:widowControl w:val="off"/>
        <w:autoSpaceDE w:val="off"/>
        <w:autoSpaceDN w:val="off"/>
        <w:spacing w:before="0" w:after="0" w:line="240" w:lineRule="exact"/>
        <w:ind w:left="0" w:right="0" w:first-line="0"/>
        <w:jc w:val="left"/>
        <w:rPr>
          <w:rFonts w:ascii="SPKLPF+ËÎÌå" w:hAnsi="SPKLPF+ËÎÌå" w:cs="SPKLPF+ËÎÌå"/>
          <w:color w:val="000000"/>
          <w:spacing w:val="0"/>
          <w:sz w:val="24"/>
        </w:rPr>
      </w:pPr>
      <w:r>
        <w:rPr>
          <w:rFonts w:ascii="SPKLPF+ËÎÌå" w:hAnsi="SPKLPF+ËÎÌå" w:cs="SPKLPF+ËÎÌå"/>
          <w:color w:val="000000"/>
          <w:spacing w:val="0"/>
          <w:sz w:val="24"/>
        </w:rPr>
        <w:t>目的：强化学生对消费者剩余计算公式的掌握和运用</w:t>
      </w:r>
    </w:p>
    <w:p>
      <w:pPr>
        <w:pStyle w:val="Normal"/>
        <w:framePr w:w="1826" w:x="1419" w:y="11122"/>
        <w:widowControl w:val="off"/>
        <w:autoSpaceDE w:val="off"/>
        <w:autoSpaceDN w:val="off"/>
        <w:spacing w:before="0" w:after="0" w:line="281" w:lineRule="exact"/>
        <w:ind w:left="0" w:right="0" w:first-line="0"/>
        <w:jc w:val="left"/>
        <w:rPr>
          <w:rFonts w:ascii="SPKLPF+ËÎÌå" w:hAnsi="SPKLPF+ËÎÌå" w:cs="SPKLPF+ËÎÌå"/>
          <w:color w:val="000000"/>
          <w:spacing w:val="0"/>
          <w:sz w:val="28"/>
        </w:rPr>
      </w:pPr>
      <w:r>
        <w:rPr>
          <w:rFonts w:ascii="SPKLPF+ËÎÌå" w:hAnsi="SPKLPF+ËÎÌå" w:cs="SPKLPF+ËÎÌå"/>
          <w:color w:val="000000"/>
          <w:spacing w:val="0"/>
          <w:sz w:val="28"/>
        </w:rPr>
        <w:t>作业布置：</w:t>
      </w:r>
    </w:p>
    <w:p>
      <w:pPr>
        <w:pStyle w:val="Normal"/>
        <w:framePr w:w="7590" w:x="1899" w:y="11630"/>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Times New Roman"/>
          <w:color w:val="000000"/>
          <w:spacing w:val="0"/>
          <w:sz w:val="24"/>
        </w:rPr>
        <w:t>1</w:t>
      </w:r>
      <w:r>
        <w:rPr>
          <w:rFonts w:ascii="SPKLPF+ËÎÌå" w:hAnsi="SPKLPF+ËÎÌå" w:cs="SPKLPF+ËÎÌå"/>
          <w:color w:val="000000"/>
          <w:spacing w:val="0"/>
          <w:sz w:val="24"/>
        </w:rPr>
        <w:t>、当总效用增加时，边际效用应该：</w:t>
      </w:r>
    </w:p>
    <w:p>
      <w:pPr>
        <w:pStyle w:val="Normal"/>
        <w:framePr w:w="7590" w:x="1899" w:y="11630"/>
        <w:widowControl w:val="off"/>
        <w:autoSpaceDE w:val="off"/>
        <w:autoSpaceDN w:val="off"/>
        <w:spacing w:before="0" w:after="0" w:line="481" w:lineRule="exact"/>
        <w:ind w:left="0" w:right="0" w:first-line="0"/>
        <w:jc w:val="left"/>
        <w:rPr>
          <w:rFonts w:ascii="SPKLPF+ËÎÌå" w:hAnsi="SPKLPF+ËÎÌå" w:cs="SPKLPF+ËÎÌå"/>
          <w:color w:val="000000"/>
          <w:spacing w:val="0"/>
          <w:sz w:val="24"/>
        </w:rPr>
      </w:pPr>
      <w:r>
        <w:rPr>
          <w:rFonts w:ascii="Times New Roman"/>
          <w:color w:val="000000"/>
          <w:spacing w:val="0"/>
          <w:sz w:val="24"/>
        </w:rPr>
        <w:t>A.</w:t>
      </w:r>
      <w:r>
        <w:rPr>
          <w:rFonts w:ascii="SPKLPF+ËÎÌå" w:hAnsi="SPKLPF+ËÎÌå" w:cs="SPKLPF+ËÎÌå"/>
          <w:color w:val="000000"/>
          <w:spacing w:val="0"/>
          <w:sz w:val="24"/>
        </w:rPr>
        <w:t xml:space="preserve">为正值，且不断增加          </w:t>
      </w:r>
      <w:r>
        <w:rPr>
          <w:rFonts w:ascii="Times New Roman"/>
          <w:color w:val="000000"/>
          <w:spacing w:val="0"/>
          <w:sz w:val="24"/>
        </w:rPr>
        <w:t>B.</w:t>
      </w:r>
      <w:r>
        <w:rPr>
          <w:rFonts w:ascii="SPKLPF+ËÎÌå" w:hAnsi="SPKLPF+ËÎÌå" w:cs="SPKLPF+ËÎÌå"/>
          <w:color w:val="000000"/>
          <w:spacing w:val="0"/>
          <w:sz w:val="24"/>
        </w:rPr>
        <w:t>为正值，但不断减少</w:t>
      </w:r>
    </w:p>
    <w:p>
      <w:pPr>
        <w:pStyle w:val="Normal"/>
        <w:framePr w:w="7590" w:x="1899" w:y="11630"/>
        <w:widowControl w:val="off"/>
        <w:autoSpaceDE w:val="off"/>
        <w:autoSpaceDN w:val="off"/>
        <w:spacing w:before="0" w:after="0" w:line="480" w:lineRule="exact"/>
        <w:ind w:left="0" w:right="0" w:first-line="0"/>
        <w:jc w:val="left"/>
        <w:rPr>
          <w:rFonts w:ascii="SPKLPF+ËÎÌå" w:hAnsi="SPKLPF+ËÎÌå" w:cs="SPKLPF+ËÎÌå"/>
          <w:color w:val="000000"/>
          <w:spacing w:val="0"/>
          <w:sz w:val="24"/>
        </w:rPr>
      </w:pPr>
      <w:r>
        <w:rPr>
          <w:rFonts w:ascii="Times New Roman"/>
          <w:color w:val="000000"/>
          <w:spacing w:val="0"/>
          <w:sz w:val="24"/>
        </w:rPr>
        <w:t>2</w:t>
      </w:r>
      <w:r>
        <w:rPr>
          <w:rFonts w:ascii="SPKLPF+ËÎÌå" w:hAnsi="SPKLPF+ËÎÌå" w:cs="SPKLPF+ËÎÌå"/>
          <w:color w:val="000000"/>
          <w:spacing w:val="0"/>
          <w:sz w:val="24"/>
        </w:rPr>
        <w:t>、什么是效用？说明总效用和边际效用的概念及其相互关系。</w:t>
      </w:r>
    </w:p>
    <w:p>
      <w:pPr>
        <w:pStyle w:val="Normal"/>
        <w:framePr w:w="2857" w:x="7837" w:y="12111"/>
        <w:widowControl w:val="off"/>
        <w:autoSpaceDE w:val="off"/>
        <w:autoSpaceDN w:val="off"/>
        <w:spacing w:before="0" w:after="0" w:line="266" w:lineRule="exact"/>
        <w:ind w:left="0" w:right="0" w:first-line="0"/>
        <w:jc w:val="left"/>
        <w:rPr>
          <w:rFonts w:ascii="SPKLPF+ËÎÌå" w:hAnsi="SPKLPF+ËÎÌå" w:cs="SPKLPF+ËÎÌå"/>
          <w:color w:val="000000"/>
          <w:spacing w:val="0"/>
          <w:sz w:val="24"/>
        </w:rPr>
      </w:pPr>
      <w:r>
        <w:rPr>
          <w:rFonts w:ascii="Times New Roman"/>
          <w:color w:val="000000"/>
          <w:spacing w:val="0"/>
          <w:sz w:val="24"/>
        </w:rPr>
        <w:t>C.</w:t>
      </w:r>
      <w:r>
        <w:rPr>
          <w:rFonts w:ascii="SPKLPF+ËÎÌå" w:hAnsi="SPKLPF+ËÎÌå" w:cs="SPKLPF+ËÎÌå"/>
          <w:color w:val="000000"/>
          <w:spacing w:val="0"/>
          <w:sz w:val="24"/>
        </w:rPr>
        <w:t>为负值，且不断减少</w:t>
      </w:r>
    </w:p>
    <w:p>
      <w:pPr>
        <w:pStyle w:val="Normal"/>
        <w:spacing w:before="0" w:after="0" w:line="0" w:lineRule="exact"/>
        <w:ind w:left="0" w:right="0" w:first-line="0"/>
        <w:jc w:val="left"/>
        <w:rPr>
          <w:rFonts w:ascii="Arial"/>
          <w:color w:val="ff0000"/>
          <w:spacing w:val="0"/>
          <w:sz w:val="14"/>
        </w:rPr>
      </w:pPr>
      <w:r>
        <w:rPr>
          <w:noProof w:val="on"/>
        </w:rPr>
        <w:pict>
          <v:shape xmlns:v="urn:schemas-microsoft-com:vml" id="_x00008" style="position:absolute;margin-left:203.4pt;margin-top:458.05pt;z-index:-35;width:180pt;height:38.25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118.9pt;margin-top:33.9pt;z-index:-39;width:324pt;height:245.9pt;mso-position-horizontal:absolute;mso-position-horizontal-relative:page;mso-position-vertical:absolute;mso-position-vertical-relative:page" type="#_x0000_t75">
            <v:imageData xmlns:r="http://schemas.openxmlformats.org/officeDocument/2006/relationships" r:id="rId10"/>
          </v:shape>
        </w:pict>
      </w:r>
      <w:r>
        <w:rPr>
          <w:rFonts w:ascii="Arial"/>
          <w:color w:val="ff0000"/>
          <w:spacing w:val="0"/>
          <w:sz w:val="14"/>
        </w:rPr>
      </w:r>
    </w:p>
    <w:sectPr>
      <w:pgSz w:w="11900" w:h="16820"/>
      <w:pgMar w:top="0" w:right="0" w:bottom="0" w:left="0" w:header="720" w:footer="720" w:gutter="0"/>
      <w:pgNumType w:start="1"/>
      <w:cols w:space="720" w:sep="off"/>
      <w:docGrid w:line-pitch="1"/>
    </w:sectPr>
  </w:body>
</w:document>
</file>

<file path=word/fontTable.xml><?xml version="1.0" encoding="utf-8"?>
<w:fonts xmlns:w="http://schemas.openxmlformats.org/wordprocessingml/2006/main">
  <w:defaultFonts w:hintType="default" w:ascii="Calibri" w:h-ansi="Calibri" w:fareast="Calibri"/>
  <w:font w:name="Times New Roman">
    <w:panose-1>"02020603050405020304"</w:panose-1>
    <w:charset>
      <w:val>"cc"</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"cc"</w:val>
    </w:charset>
    <w:family>"Swiss"</w:family>
    <w:notTrueType w:val="off"/>
    <w:pitch>"variable"</w:pitch>
    <w:sig w:usb0="01010101" w:usb1="01010101" w:usb2="01010101" w:usb3="01010101" w:csb0="01010101" w:csb1="01010101"/>
  </w:font>
  <w:font w:name="Calibri">
    <w:panose-1>"020f0502020204030204"</w:panose-1>
    <w:charset>
      <w:val>"cc"</w:val>
    </w:charset>
    <w:family>"Swiss"</w:family>
    <w:notTrueType w:val="off"/>
    <w:pitch>"variable"</w:pitch>
    <w:sig w:usb0="01010101" w:usb1="01010101" w:usb2="01010101" w:usb3="01010101" w:csb0="01010101" w:csb1="01010101"/>
  </w:font>
  <w:font w:name="Cambria Math">
    <w:panose-1>"02040503050406030204"</w:panose-1>
    <w:charset>
      <w:val>"cc"</w:val>
    </w:charset>
    <w:family>"Roman"</w:family>
    <w:notTrueType w:val="off"/>
    <w:pitch>"variable"</w:pitch>
    <w:sig w:usb0="01010101" w:usb1="01010101" w:usb2="01010101" w:usb3="01010101" w:csb0="01010101" w:csb1="01010101"/>
  </w:font>
  <w:font w:name="SPKLPF+ËÎÌå">
    <w:panose-1>"02010600030101010101"</w:panose-1>
    <w:charset>
      <w:val>"01"</w:val>
    </w:charset>
    <w:family>"Auto"</w:family>
    <w:notTrueType w:val="off"/>
    <w:pitch>"variable"</w:pitch>
    <w:sig w:usb0="01010101" w:usb1="01010101" w:usb2="01010101" w:usb3="01010101" w:csb0="01010101" w:csb1="01010101"/>
    <w:embedRegular xmlns:r="http://schemas.openxmlformats.org/officeDocument/2006/relationships" r:id="rId1" w:fontKey="{f79846e0-0000-0000-0000-000000000000}"/>
  </w:font>
  <w:font w:name="AORAVK+Symbol">
    <w:panose-1>"05050102010706020507"</w:panose-1>
    <w:charset>
      <w:val>"01"</w:val>
    </w:charset>
    <w:family>"Auto"</w:family>
    <w:notTrueType w:val="off"/>
    <w:pitch>"variable"</w:pitch>
    <w:sig w:usb0="01010101" w:usb1="01010101" w:usb2="01010101" w:usb3="01010101" w:csb0="01010101" w:csb1="01010101"/>
    <w:embedRegular xmlns:r="http://schemas.openxmlformats.org/officeDocument/2006/relationships" r:id="rId2" w:fontKey="{7eed9492-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latentStyle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pStyle w:val="Normal"/>
      <w:spacing w:before="120" w:after="240"/>
      <w:jc w:val="both"/>
    </w:pPr>
    <w:rPr>
      <w:sz w:val="22"/>
      <w:sz-cs w:val="22"/>
      <w:lang w:val="ru-RU" w:fareast="en-US"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styles" Target="styles.xml" /><Relationship Id="rId12" Type="http://schemas.openxmlformats.org/officeDocument/2006/relationships/fontTable" Target="fontTable.xml" /><Relationship Id="rId13" Type="http://schemas.openxmlformats.org/officeDocument/2006/relationships/settings" Target="settings.xml" /><Relationship Id="rId14" Type="http://schemas.openxmlformats.org/officeDocument/2006/relationships/webSettings" Target="web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image" Target="media/image4.jpeg" /><Relationship Id="rId5" Type="http://schemas.openxmlformats.org/officeDocument/2006/relationships/image" Target="media/image5.jpeg" /><Relationship Id="rId6" Type="http://schemas.openxmlformats.org/officeDocument/2006/relationships/image" Target="media/image6.jpeg" /><Relationship Id="rId7" Type="http://schemas.openxmlformats.org/officeDocument/2006/relationships/image" Target="media/image7.jpeg" /><Relationship Id="rId8" Type="http://schemas.openxmlformats.org/officeDocument/2006/relationships/image" Target="media/image8.jpeg" /><Relationship Id="rId9" Type="http://schemas.openxmlformats.org/officeDocument/2006/relationships/image" Target="media/image9.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docProps/app.xml><?xml version="1.0" encoding="utf-8"?>
<Properties xmlns="http://schemas.openxmlformats.org/officeDocument/2006/extended-properties">
  <Template>Normal</Template>
  <TotalTime>3</TotalTime>
  <Pages>6</Pages>
  <Words>350</Words>
  <Characters>3150</Characters>
  <Application>Aspose</Application>
  <DocSecurity>0</DocSecurity>
  <Lines>161</Lines>
  <Paragraphs>161</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3265</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SYSTEM</dc:creator>
  <lastModifiedBy>SYSTEM</lastModifiedBy>
  <revision>1</revision>
  <dcterms:created xmlns:xsi="http://www.w3.org/2001/XMLSchema-instance" xmlns:dcterms="http://purl.org/dc/terms/" xsi:type="dcterms:W3CDTF">2022-01-29T09:59:53+08:00</dcterms:created>
  <dcterms:modified xmlns:xsi="http://www.w3.org/2001/XMLSchema-instance" xmlns:dcterms="http://purl.org/dc/terms/" xsi:type="dcterms:W3CDTF">2022-01-29T09:59:53+08:00</dcterms:modified>
</coreProperties>
</file>